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37" w:rsidRPr="00213C9C" w:rsidRDefault="00A93DEA" w:rsidP="00213C9C">
      <w:pPr>
        <w:spacing w:after="0"/>
        <w:ind w:left="4247" w:firstLine="680"/>
        <w:jc w:val="right"/>
        <w:rPr>
          <w:rFonts w:ascii="Times New Roman" w:hAnsi="Times New Roman" w:cs="Times New Roman"/>
          <w:b/>
          <w:sz w:val="28"/>
          <w:szCs w:val="28"/>
        </w:rPr>
      </w:pPr>
      <w:r>
        <w:rPr>
          <w:rFonts w:ascii="Times New Roman" w:hAnsi="Times New Roman" w:cs="Times New Roman"/>
          <w:b/>
          <w:sz w:val="28"/>
          <w:szCs w:val="28"/>
        </w:rPr>
        <w:t>28.10.2019</w:t>
      </w:r>
    </w:p>
    <w:p w:rsidR="00857437" w:rsidRPr="00213C9C" w:rsidRDefault="00857437" w:rsidP="00213C9C">
      <w:pPr>
        <w:spacing w:after="0"/>
        <w:ind w:left="4247" w:firstLine="680"/>
        <w:jc w:val="right"/>
        <w:rPr>
          <w:rFonts w:ascii="Times New Roman" w:hAnsi="Times New Roman" w:cs="Times New Roman"/>
          <w:b/>
          <w:sz w:val="28"/>
          <w:szCs w:val="28"/>
        </w:rPr>
      </w:pPr>
      <w:r w:rsidRPr="00213C9C">
        <w:rPr>
          <w:rFonts w:ascii="Times New Roman" w:hAnsi="Times New Roman" w:cs="Times New Roman"/>
          <w:b/>
          <w:sz w:val="28"/>
          <w:szCs w:val="28"/>
        </w:rPr>
        <w:t>ПРОЕКТ К ОБСУЖДЕНИЮ</w:t>
      </w:r>
    </w:p>
    <w:p w:rsidR="00857437" w:rsidRPr="00213C9C" w:rsidRDefault="00857437" w:rsidP="00213C9C">
      <w:pPr>
        <w:spacing w:after="0"/>
        <w:ind w:left="4247" w:firstLine="680"/>
        <w:jc w:val="right"/>
        <w:rPr>
          <w:rFonts w:ascii="Times New Roman" w:hAnsi="Times New Roman" w:cs="Times New Roman"/>
          <w:b/>
          <w:sz w:val="28"/>
          <w:szCs w:val="28"/>
        </w:rPr>
      </w:pPr>
    </w:p>
    <w:p w:rsidR="00857437" w:rsidRPr="00213C9C" w:rsidRDefault="00857437" w:rsidP="00213C9C">
      <w:pPr>
        <w:spacing w:after="0"/>
        <w:ind w:left="4247" w:firstLine="680"/>
        <w:jc w:val="both"/>
        <w:rPr>
          <w:rFonts w:ascii="Times New Roman" w:hAnsi="Times New Roman" w:cs="Times New Roman"/>
          <w:b/>
          <w:sz w:val="28"/>
          <w:szCs w:val="28"/>
        </w:rPr>
      </w:pPr>
      <w:r w:rsidRPr="00213C9C">
        <w:rPr>
          <w:rFonts w:ascii="Times New Roman" w:hAnsi="Times New Roman" w:cs="Times New Roman"/>
          <w:b/>
          <w:sz w:val="28"/>
          <w:szCs w:val="28"/>
        </w:rPr>
        <w:t xml:space="preserve">Подгруппа «Энергетика и естественные монополии» Межведомственной рабочей группы по разработке «дорожной карты» по обеспечению устойчивого экономического роста </w:t>
      </w:r>
      <w:proofErr w:type="spellStart"/>
      <w:r w:rsidRPr="00213C9C">
        <w:rPr>
          <w:rFonts w:ascii="Times New Roman" w:hAnsi="Times New Roman" w:cs="Times New Roman"/>
          <w:b/>
          <w:sz w:val="28"/>
          <w:szCs w:val="28"/>
        </w:rPr>
        <w:t>несырьевого</w:t>
      </w:r>
      <w:proofErr w:type="spellEnd"/>
      <w:r w:rsidRPr="00213C9C">
        <w:rPr>
          <w:rFonts w:ascii="Times New Roman" w:hAnsi="Times New Roman" w:cs="Times New Roman"/>
          <w:b/>
          <w:sz w:val="28"/>
          <w:szCs w:val="28"/>
        </w:rPr>
        <w:t xml:space="preserve"> сектора экономики Российской Федерации</w:t>
      </w:r>
    </w:p>
    <w:p w:rsidR="00857437" w:rsidRPr="00213C9C" w:rsidRDefault="00857437" w:rsidP="00213C9C">
      <w:pPr>
        <w:ind w:firstLine="680"/>
        <w:jc w:val="center"/>
        <w:rPr>
          <w:rFonts w:ascii="Times New Roman" w:hAnsi="Times New Roman" w:cs="Times New Roman"/>
          <w:b/>
          <w:sz w:val="28"/>
          <w:szCs w:val="28"/>
        </w:rPr>
      </w:pPr>
    </w:p>
    <w:p w:rsidR="00857437" w:rsidRPr="00213C9C" w:rsidRDefault="00857437" w:rsidP="00213C9C">
      <w:pPr>
        <w:ind w:firstLine="680"/>
        <w:jc w:val="center"/>
        <w:rPr>
          <w:rFonts w:ascii="Times New Roman" w:hAnsi="Times New Roman" w:cs="Times New Roman"/>
          <w:b/>
          <w:sz w:val="28"/>
          <w:szCs w:val="28"/>
        </w:rPr>
      </w:pPr>
      <w:r w:rsidRPr="00213C9C">
        <w:rPr>
          <w:rFonts w:ascii="Times New Roman" w:hAnsi="Times New Roman" w:cs="Times New Roman"/>
          <w:b/>
          <w:sz w:val="28"/>
          <w:szCs w:val="28"/>
        </w:rPr>
        <w:t>ПОЯСНИТЕЛЬНАЯ ЗАПИСКА</w:t>
      </w:r>
      <w:r w:rsidRPr="00213C9C">
        <w:rPr>
          <w:rFonts w:ascii="Times New Roman" w:hAnsi="Times New Roman" w:cs="Times New Roman"/>
          <w:b/>
          <w:sz w:val="28"/>
          <w:szCs w:val="28"/>
        </w:rPr>
        <w:br/>
        <w:t>К ПРОЕКТУ ФЕДЕРАЛЬНОГО ЗАКОНА</w:t>
      </w:r>
      <w:r w:rsidRPr="00213C9C">
        <w:rPr>
          <w:rFonts w:ascii="Times New Roman" w:hAnsi="Times New Roman" w:cs="Times New Roman"/>
          <w:b/>
          <w:sz w:val="28"/>
          <w:szCs w:val="28"/>
        </w:rPr>
        <w:br/>
        <w:t>«Об основах государственного регулирования цен (тарифов)»</w:t>
      </w:r>
    </w:p>
    <w:p w:rsidR="00857437" w:rsidRPr="00213C9C" w:rsidRDefault="00857437" w:rsidP="00213C9C">
      <w:pPr>
        <w:ind w:firstLine="680"/>
        <w:rPr>
          <w:rFonts w:ascii="Times New Roman" w:hAnsi="Times New Roman" w:cs="Times New Roman"/>
          <w:sz w:val="28"/>
          <w:szCs w:val="28"/>
        </w:rPr>
      </w:pPr>
    </w:p>
    <w:p w:rsidR="00857437" w:rsidRPr="00A93DEA"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Настоящий проект Федерального закона направлен на установление ключевых основ государственного регулирования цен (тарифов) в </w:t>
      </w:r>
      <w:r w:rsidRPr="00A93DEA">
        <w:rPr>
          <w:rFonts w:ascii="Times New Roman" w:hAnsi="Times New Roman" w:cs="Times New Roman"/>
          <w:sz w:val="28"/>
          <w:szCs w:val="28"/>
        </w:rPr>
        <w:t>девятнадцати секторах государственного регулирования.</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Настоящее законодательство создаст единые основы регулирования цен (тарифов) во всех основных секторах тарифного регулирования, основанные на системе действующих норм и действующей правоприменительной практике (как в части «лучших» практик, так и устранения недостатков и проблем действующего регулирования). Проект федерального закона подготовлен с учетом международного опыта тарифного регулирования и современных подходов к установления тарифов, </w:t>
      </w:r>
      <w:proofErr w:type="spellStart"/>
      <w:r w:rsidRPr="00213C9C">
        <w:rPr>
          <w:rFonts w:ascii="Times New Roman" w:hAnsi="Times New Roman" w:cs="Times New Roman"/>
          <w:sz w:val="28"/>
          <w:szCs w:val="28"/>
        </w:rPr>
        <w:t>цифровизации</w:t>
      </w:r>
      <w:proofErr w:type="spellEnd"/>
      <w:r w:rsidRPr="00213C9C">
        <w:rPr>
          <w:rFonts w:ascii="Times New Roman" w:hAnsi="Times New Roman" w:cs="Times New Roman"/>
          <w:sz w:val="28"/>
          <w:szCs w:val="28"/>
        </w:rPr>
        <w:t xml:space="preserve"> сферы, мер стимулирования конкуренции со стороны инфраструктурных монополий, стимулирования инвестиций, защиты прав и интересов потребителей услуг инфраструктурных монополий (физических и юридических лиц, государства).</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Проект федерального закона исходит из необходимости реализации следующих задач:</w:t>
      </w:r>
    </w:p>
    <w:p w:rsidR="00857437" w:rsidRPr="00213C9C" w:rsidRDefault="00857437" w:rsidP="00213C9C">
      <w:pPr>
        <w:numPr>
          <w:ilvl w:val="0"/>
          <w:numId w:val="44"/>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обеспечения долгосрочных стабильных условий для инвесторов, как в сфере инфраструктурных монополий, так и в сферах деятельности потребителей услуг инфраструктурных монополий;</w:t>
      </w:r>
    </w:p>
    <w:p w:rsidR="00857437" w:rsidRPr="00213C9C" w:rsidRDefault="00857437" w:rsidP="00213C9C">
      <w:pPr>
        <w:numPr>
          <w:ilvl w:val="0"/>
          <w:numId w:val="44"/>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lastRenderedPageBreak/>
        <w:t>обеспечения прозрачных и стабильных принципов в сфере государственного тарифного регулирования;</w:t>
      </w:r>
    </w:p>
    <w:p w:rsidR="00857437" w:rsidRPr="00213C9C" w:rsidRDefault="00857437" w:rsidP="00213C9C">
      <w:pPr>
        <w:numPr>
          <w:ilvl w:val="0"/>
          <w:numId w:val="44"/>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создания системы стимулов для субъектов инфраструктурных монополий в части</w:t>
      </w:r>
      <w:r w:rsidR="005B5FE5">
        <w:rPr>
          <w:rFonts w:ascii="Times New Roman" w:hAnsi="Times New Roman" w:cs="Times New Roman"/>
          <w:sz w:val="28"/>
          <w:szCs w:val="28"/>
        </w:rPr>
        <w:t xml:space="preserve"> модернизации, повышения </w:t>
      </w:r>
      <w:proofErr w:type="spellStart"/>
      <w:r w:rsidR="005B5FE5">
        <w:rPr>
          <w:rFonts w:ascii="Times New Roman" w:hAnsi="Times New Roman" w:cs="Times New Roman"/>
          <w:sz w:val="28"/>
          <w:szCs w:val="28"/>
        </w:rPr>
        <w:t>энерго</w:t>
      </w:r>
      <w:r w:rsidRPr="00213C9C">
        <w:rPr>
          <w:rFonts w:ascii="Times New Roman" w:hAnsi="Times New Roman" w:cs="Times New Roman"/>
          <w:sz w:val="28"/>
          <w:szCs w:val="28"/>
        </w:rPr>
        <w:t>эффективности</w:t>
      </w:r>
      <w:proofErr w:type="spellEnd"/>
      <w:r w:rsidRPr="00213C9C">
        <w:rPr>
          <w:rFonts w:ascii="Times New Roman" w:hAnsi="Times New Roman" w:cs="Times New Roman"/>
          <w:sz w:val="28"/>
          <w:szCs w:val="28"/>
        </w:rPr>
        <w:t xml:space="preserve"> и надежности объектов инфраструктуры;</w:t>
      </w:r>
    </w:p>
    <w:p w:rsidR="00857437" w:rsidRPr="00213C9C" w:rsidRDefault="00857437" w:rsidP="00213C9C">
      <w:pPr>
        <w:numPr>
          <w:ilvl w:val="0"/>
          <w:numId w:val="44"/>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установления справедливых тарифов на услуги инфраструктурных монополий обеспечивающих баланс интересов инфраструктурных монополий и потребителей;</w:t>
      </w:r>
    </w:p>
    <w:p w:rsidR="00857437" w:rsidRPr="00213C9C" w:rsidRDefault="00857437" w:rsidP="00213C9C">
      <w:pPr>
        <w:numPr>
          <w:ilvl w:val="0"/>
          <w:numId w:val="44"/>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создания условий для технологической модернизации с учетом лучших достижений российской и мировой науки объектов относящихся к сферам инфраструктурных монополий.</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Проект федерального закона предусматривает следующие особенности относительно действующего регулирования:</w:t>
      </w:r>
    </w:p>
    <w:p w:rsidR="00857437" w:rsidRPr="00213C9C" w:rsidRDefault="00857437" w:rsidP="00213C9C">
      <w:pPr>
        <w:numPr>
          <w:ilvl w:val="0"/>
          <w:numId w:val="45"/>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закрепляет исчерпывающий перечень сфер, в отношении которых применяется государственное регулирование цен (тарифов);</w:t>
      </w:r>
    </w:p>
    <w:p w:rsidR="00857437" w:rsidRPr="00213C9C" w:rsidRDefault="00857437" w:rsidP="00213C9C">
      <w:pPr>
        <w:numPr>
          <w:ilvl w:val="0"/>
          <w:numId w:val="45"/>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относит критерии определения регулируемых субъектов на уровень федерального закона;</w:t>
      </w:r>
    </w:p>
    <w:p w:rsidR="00857437" w:rsidRPr="00213C9C" w:rsidRDefault="00857437" w:rsidP="00213C9C">
      <w:pPr>
        <w:numPr>
          <w:ilvl w:val="0"/>
          <w:numId w:val="45"/>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вводит институт экономической эффективности регулируемой деятельности;</w:t>
      </w:r>
    </w:p>
    <w:p w:rsidR="00857437" w:rsidRPr="00213C9C" w:rsidRDefault="00857437" w:rsidP="00213C9C">
      <w:pPr>
        <w:numPr>
          <w:ilvl w:val="0"/>
          <w:numId w:val="45"/>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устанавливает долгосрочные принципы регулирования методом предельного ценообразования (</w:t>
      </w:r>
      <w:proofErr w:type="spellStart"/>
      <w:r w:rsidRPr="00213C9C">
        <w:rPr>
          <w:rFonts w:ascii="Times New Roman" w:hAnsi="Times New Roman" w:cs="Times New Roman"/>
          <w:sz w:val="28"/>
          <w:szCs w:val="28"/>
        </w:rPr>
        <w:t>Price</w:t>
      </w:r>
      <w:proofErr w:type="spellEnd"/>
      <w:r w:rsidRPr="00213C9C">
        <w:rPr>
          <w:rFonts w:ascii="Times New Roman" w:hAnsi="Times New Roman" w:cs="Times New Roman"/>
          <w:sz w:val="28"/>
          <w:szCs w:val="28"/>
        </w:rPr>
        <w:t xml:space="preserve"> </w:t>
      </w:r>
      <w:proofErr w:type="spellStart"/>
      <w:r w:rsidRPr="00213C9C">
        <w:rPr>
          <w:rFonts w:ascii="Times New Roman" w:hAnsi="Times New Roman" w:cs="Times New Roman"/>
          <w:sz w:val="28"/>
          <w:szCs w:val="28"/>
        </w:rPr>
        <w:t>Cap</w:t>
      </w:r>
      <w:proofErr w:type="spellEnd"/>
      <w:r w:rsidRPr="00213C9C">
        <w:rPr>
          <w:rFonts w:ascii="Times New Roman" w:hAnsi="Times New Roman" w:cs="Times New Roman"/>
          <w:sz w:val="28"/>
          <w:szCs w:val="28"/>
        </w:rPr>
        <w:t>), основанного на формировании эталонных затрат;</w:t>
      </w:r>
    </w:p>
    <w:p w:rsidR="00857437" w:rsidRPr="00213C9C" w:rsidRDefault="00857437" w:rsidP="00213C9C">
      <w:pPr>
        <w:numPr>
          <w:ilvl w:val="0"/>
          <w:numId w:val="45"/>
        </w:numPr>
        <w:spacing w:after="160"/>
        <w:ind w:firstLine="680"/>
        <w:jc w:val="both"/>
        <w:rPr>
          <w:rFonts w:ascii="Times New Roman" w:hAnsi="Times New Roman" w:cs="Times New Roman"/>
          <w:sz w:val="28"/>
          <w:szCs w:val="28"/>
        </w:rPr>
      </w:pPr>
      <w:r w:rsidRPr="00213C9C">
        <w:rPr>
          <w:rFonts w:ascii="Times New Roman" w:hAnsi="Times New Roman" w:cs="Times New Roman"/>
          <w:sz w:val="28"/>
          <w:szCs w:val="28"/>
        </w:rPr>
        <w:t>разделяет функции государственного регулирования и государственного контроля.</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В качестве основного правового акта, регулирующего государственную политику регулирования цен и тарифов проект федерального закона предусматривает принятие Правительством Российской Федерации Единых основ ценообразования, определяющих состав и методологию определения необходимой валовой выручки регулируемых субъектов, связанной с непосредственным обеспечением их текущей деятельности по производству (реализации) товаров (работ, услуг) по регулируемым ценам (тарифам), включая правила государственного регулирования (пересмотра, применения) цен (тарифов), порядок определения, распределения и учета величины перекрестного субсидирования при определении необходимой валовой выручки, устанавливающих долгосрочные показатели регулирования </w:t>
      </w:r>
      <w:r w:rsidRPr="00213C9C">
        <w:rPr>
          <w:rFonts w:ascii="Times New Roman" w:hAnsi="Times New Roman" w:cs="Times New Roman"/>
          <w:sz w:val="28"/>
          <w:szCs w:val="28"/>
        </w:rPr>
        <w:lastRenderedPageBreak/>
        <w:t>государственной тарифной политики, в части закрепления основ ценообразования и пределов роста тарифов. Проект федерального закона предусматривает переход на долгосрочный (среднесрочный) период регулирования цен (тарифов) – 5 лет.</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Проект федерального закона так же предусматривает установление единых принципов регулирования инвестиционных программ – программ, планируемых к реализации (реализуемых) регулируемым субъектом на долгосрочный период регулирования или на один год, включая мероприятия по строительству, реконструкции, модернизации и приобретение объектов основных средств, обеспечивающие стабильное и долгосрочное установление тарифов, гарантирующих как возврат инвестиций коммерческим субъектом, так и недопущение необоснованного роста тарифов для потребителей услуг инфраструктурных монополий.</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При этом, предусматриваются ключевые принципы регулирования цен (тарифов):</w:t>
      </w:r>
    </w:p>
    <w:p w:rsidR="00857437" w:rsidRPr="00213C9C" w:rsidRDefault="00857437" w:rsidP="00213C9C">
      <w:pPr>
        <w:numPr>
          <w:ilvl w:val="0"/>
          <w:numId w:val="46"/>
        </w:numPr>
        <w:spacing w:after="160" w:line="256"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57437" w:rsidRPr="00213C9C" w:rsidRDefault="00857437" w:rsidP="00213C9C">
      <w:pPr>
        <w:numPr>
          <w:ilvl w:val="0"/>
          <w:numId w:val="46"/>
        </w:numPr>
        <w:spacing w:after="160" w:line="256"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обязательность ведения регулируемыми субъектами раздельного учета доходов, расходов и финансовых результатов по регулируемым и нерегулируемым видам деятельности;</w:t>
      </w:r>
    </w:p>
    <w:p w:rsidR="00857437" w:rsidRPr="00213C9C" w:rsidRDefault="00857437" w:rsidP="00213C9C">
      <w:pPr>
        <w:numPr>
          <w:ilvl w:val="0"/>
          <w:numId w:val="46"/>
        </w:numPr>
        <w:spacing w:after="160" w:line="256"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обеспечение эффективности деятельности регулируемых субъектов за счет формирования стимулов и реализации мер по сокращению операционных расходов на основе внедрения долгосрочных методов регулирования цен (тарифов);</w:t>
      </w:r>
    </w:p>
    <w:p w:rsidR="00857437" w:rsidRPr="00213C9C" w:rsidRDefault="00857437" w:rsidP="00213C9C">
      <w:pPr>
        <w:numPr>
          <w:ilvl w:val="0"/>
          <w:numId w:val="46"/>
        </w:numPr>
        <w:spacing w:after="160" w:line="256"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обеспечение эффективности деятельности регулируемых субъектов за счет формирования стимулов и реализации мер по сокращению операционных расходов на основе внедрения долгосрочных методов регулирования цен (тарифов);</w:t>
      </w:r>
    </w:p>
    <w:p w:rsidR="00857437" w:rsidRPr="00213C9C" w:rsidRDefault="00857437" w:rsidP="00213C9C">
      <w:pPr>
        <w:numPr>
          <w:ilvl w:val="0"/>
          <w:numId w:val="46"/>
        </w:numPr>
        <w:spacing w:after="160" w:line="256"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определение экономической обоснованности планируемых и фактических расходов при утверждении регулируемых цен (тарифов).</w:t>
      </w:r>
    </w:p>
    <w:p w:rsidR="00857437" w:rsidRPr="00213C9C" w:rsidRDefault="00857437" w:rsidP="00213C9C">
      <w:pPr>
        <w:ind w:firstLine="680"/>
        <w:jc w:val="both"/>
        <w:rPr>
          <w:rFonts w:ascii="Times New Roman" w:hAnsi="Times New Roman" w:cs="Times New Roman"/>
          <w:sz w:val="28"/>
          <w:szCs w:val="28"/>
        </w:rPr>
      </w:pPr>
      <w:proofErr w:type="gramStart"/>
      <w:r w:rsidRPr="00213C9C">
        <w:rPr>
          <w:rFonts w:ascii="Times New Roman" w:hAnsi="Times New Roman" w:cs="Times New Roman"/>
          <w:sz w:val="28"/>
          <w:szCs w:val="28"/>
        </w:rPr>
        <w:t xml:space="preserve">Проект федерального закона так же дает определение широко используемого в сферах тарифного регулирования </w:t>
      </w:r>
      <w:r w:rsidRPr="00213C9C">
        <w:rPr>
          <w:rFonts w:ascii="Times New Roman" w:hAnsi="Times New Roman" w:cs="Times New Roman"/>
          <w:bCs/>
          <w:sz w:val="28"/>
          <w:szCs w:val="28"/>
        </w:rPr>
        <w:t>перекрестного субсидирования –</w:t>
      </w:r>
      <w:r w:rsidRPr="00213C9C">
        <w:rPr>
          <w:rFonts w:ascii="Times New Roman" w:hAnsi="Times New Roman" w:cs="Times New Roman"/>
          <w:b/>
          <w:bCs/>
          <w:sz w:val="28"/>
          <w:szCs w:val="28"/>
        </w:rPr>
        <w:t xml:space="preserve"> </w:t>
      </w:r>
      <w:r w:rsidRPr="00213C9C">
        <w:rPr>
          <w:rFonts w:ascii="Times New Roman" w:hAnsi="Times New Roman" w:cs="Times New Roman"/>
          <w:sz w:val="28"/>
          <w:szCs w:val="28"/>
        </w:rPr>
        <w:t xml:space="preserve"> перераспределение доходов регулируемого субъекта с учетом финансирования расходов, связанных с производством (реализацией) </w:t>
      </w:r>
      <w:r w:rsidRPr="00213C9C">
        <w:rPr>
          <w:rFonts w:ascii="Times New Roman" w:hAnsi="Times New Roman" w:cs="Times New Roman"/>
          <w:sz w:val="28"/>
          <w:szCs w:val="28"/>
        </w:rPr>
        <w:lastRenderedPageBreak/>
        <w:t>товаров (работ, услуг) по одним видам цен (тарифов), категориям потребителей за счет доходов формируемых по ценам (тарифам) для других видов цен (тарифов), категорий потребителей путем перераспределения необходимой валовой выручки между видами тарифов, группами</w:t>
      </w:r>
      <w:proofErr w:type="gramEnd"/>
      <w:r w:rsidRPr="00213C9C">
        <w:rPr>
          <w:rFonts w:ascii="Times New Roman" w:hAnsi="Times New Roman" w:cs="Times New Roman"/>
          <w:sz w:val="28"/>
          <w:szCs w:val="28"/>
        </w:rPr>
        <w:t xml:space="preserve"> потребителей в процессе государственного регулирования цен (тарифов) в соответствии с порядком определенным в Единых основах ценообразования.</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Вводится понятие необходимой валовой выручки - экономически обоснованного объема доходов, который должен получить регулируемый субъект для финансирования экономически обоснованных расходов при производстве (реализации) товаров (работ, услуг) по регулируемым ценам (тарифам) на определенный период регулирования, определяемых в соответствии с Едиными основами ценообразования</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К предмету государственного контроля (надзора) в области регулируемых государством цен (тарифов) помимо мер по выявлению и пресечению нарушений законодательства Российской Федерации в области государственного регулирования цен (тарифов), принимаемых органами государственной власти предусматривается применение мер по предупреждению нарушений.</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Проект федерального закона предусматривает унификацию участия потребителей (как физических, так и юридических лиц) в регулировании цен (тарифов) как в формате общественного обсуждения проектов инвестиционных программ, рассмотрения регуляторных (тарифных) заявок и иной информации, раскрываемой в соответствии со стандартами раскрытия информации, так и в формате Советов потребителей, действие которых распространяется на все регулируемые сферы.</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В проекте федерального закона так же предусматривается осуществление общественного контроля (экспертизы) за тарифными решениями, принимаемыми инфраструктурными монополиями, для всех сфер тарифного регулирования устанавливаются унифицированные процедуры обжалования тарифных решений, стандарты деятельности советов потребителей.</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Проект федерального закона так же предусматривает меры по автоматизации функций (процессов) в области государственного регулирования цен (тарифов), контроля (надзора). В части проект федерального закона предусматривает использование информационной системы «Федеральный орган регулирования – региональный орган </w:t>
      </w:r>
      <w:r w:rsidRPr="00213C9C">
        <w:rPr>
          <w:rFonts w:ascii="Times New Roman" w:hAnsi="Times New Roman" w:cs="Times New Roman"/>
          <w:sz w:val="28"/>
          <w:szCs w:val="28"/>
        </w:rPr>
        <w:lastRenderedPageBreak/>
        <w:t>регулирования – субъекты регулирования»,  определяет стандарты раскрытия информации  о деятельности органов регулирования и контроля, регулируемых субъектов, советов потребителей.</w:t>
      </w:r>
    </w:p>
    <w:p w:rsidR="00857437" w:rsidRPr="00213C9C" w:rsidRDefault="00857437" w:rsidP="00213C9C">
      <w:pPr>
        <w:ind w:firstLine="680"/>
        <w:jc w:val="both"/>
        <w:rPr>
          <w:rFonts w:ascii="Times New Roman" w:hAnsi="Times New Roman" w:cs="Times New Roman"/>
          <w:sz w:val="28"/>
          <w:szCs w:val="28"/>
        </w:rPr>
      </w:pPr>
      <w:r w:rsidRPr="00213C9C">
        <w:rPr>
          <w:rFonts w:ascii="Times New Roman" w:hAnsi="Times New Roman" w:cs="Times New Roman"/>
          <w:sz w:val="28"/>
          <w:szCs w:val="28"/>
        </w:rPr>
        <w:t>Принятие проекта федерального закона обеспечит долгосрочные стабильные условия для инвесторов и технологической модернизации, как в сфере инфраструктурных монополий, так и в сферах деятельности потребителей услуг инфраструктурных монополий, обеспечит прозрачные и стабильные принципы в сфере государственного тарифного регулирования, будет способствовать установлению справедливых тарифов на услуги инфраструктурных монополий обеспечивающих баланс интересов инфраструктурных монополий и потребителей.</w:t>
      </w:r>
    </w:p>
    <w:p w:rsidR="00857437" w:rsidRDefault="00857437" w:rsidP="00213C9C">
      <w:pPr>
        <w:spacing w:after="120" w:line="240" w:lineRule="auto"/>
        <w:ind w:firstLine="680"/>
        <w:jc w:val="right"/>
        <w:rPr>
          <w:rFonts w:ascii="Times New Roman" w:hAnsi="Times New Roman" w:cs="Times New Roman"/>
          <w:sz w:val="28"/>
          <w:szCs w:val="28"/>
        </w:rPr>
      </w:pPr>
    </w:p>
    <w:p w:rsidR="00DF2C60" w:rsidRDefault="00DF2C60">
      <w:pPr>
        <w:rPr>
          <w:rFonts w:ascii="Times New Roman" w:hAnsi="Times New Roman" w:cs="Times New Roman"/>
          <w:sz w:val="28"/>
          <w:szCs w:val="28"/>
        </w:rPr>
      </w:pPr>
      <w:r>
        <w:rPr>
          <w:rFonts w:ascii="Times New Roman" w:hAnsi="Times New Roman" w:cs="Times New Roman"/>
          <w:sz w:val="28"/>
          <w:szCs w:val="28"/>
        </w:rPr>
        <w:br w:type="page"/>
      </w:r>
    </w:p>
    <w:p w:rsidR="00DF2C60" w:rsidRPr="00213C9C" w:rsidRDefault="00DF2C60" w:rsidP="00213C9C">
      <w:pPr>
        <w:spacing w:after="120" w:line="240" w:lineRule="auto"/>
        <w:ind w:firstLine="680"/>
        <w:jc w:val="right"/>
        <w:rPr>
          <w:rFonts w:ascii="Times New Roman" w:hAnsi="Times New Roman" w:cs="Times New Roman"/>
          <w:sz w:val="28"/>
          <w:szCs w:val="28"/>
        </w:rPr>
        <w:sectPr w:rsidR="00DF2C60" w:rsidRPr="00213C9C" w:rsidSect="00AC5EE7">
          <w:footerReference w:type="default" r:id="rId9"/>
          <w:pgSz w:w="11906" w:h="16838"/>
          <w:pgMar w:top="1134" w:right="849" w:bottom="1134" w:left="1701" w:header="708" w:footer="708" w:gutter="0"/>
          <w:cols w:space="708"/>
          <w:docGrid w:linePitch="360"/>
        </w:sectPr>
      </w:pPr>
    </w:p>
    <w:p w:rsidR="00852E75" w:rsidRPr="00213C9C" w:rsidRDefault="00852E75" w:rsidP="00213C9C">
      <w:pPr>
        <w:spacing w:after="120" w:line="240" w:lineRule="auto"/>
        <w:ind w:firstLine="680"/>
        <w:jc w:val="right"/>
        <w:rPr>
          <w:rFonts w:ascii="Times New Roman" w:hAnsi="Times New Roman" w:cs="Times New Roman"/>
          <w:sz w:val="28"/>
          <w:szCs w:val="28"/>
        </w:rPr>
      </w:pPr>
      <w:r w:rsidRPr="00213C9C">
        <w:rPr>
          <w:rFonts w:ascii="Times New Roman" w:hAnsi="Times New Roman" w:cs="Times New Roman"/>
          <w:sz w:val="28"/>
          <w:szCs w:val="28"/>
        </w:rPr>
        <w:lastRenderedPageBreak/>
        <w:t>Проект</w:t>
      </w:r>
    </w:p>
    <w:p w:rsidR="00852E75" w:rsidRPr="00213C9C" w:rsidRDefault="00852E75" w:rsidP="00213C9C">
      <w:pPr>
        <w:spacing w:after="120" w:line="240" w:lineRule="auto"/>
        <w:ind w:firstLine="680"/>
        <w:jc w:val="right"/>
        <w:rPr>
          <w:rFonts w:ascii="Times New Roman" w:hAnsi="Times New Roman" w:cs="Times New Roman"/>
          <w:sz w:val="28"/>
          <w:szCs w:val="28"/>
        </w:rPr>
      </w:pPr>
      <w:r w:rsidRPr="00213C9C">
        <w:rPr>
          <w:rFonts w:ascii="Times New Roman" w:hAnsi="Times New Roman" w:cs="Times New Roman"/>
          <w:sz w:val="28"/>
          <w:szCs w:val="28"/>
        </w:rPr>
        <w:t>Вносится _____________________________</w:t>
      </w:r>
    </w:p>
    <w:p w:rsidR="00852E75" w:rsidRPr="00213C9C" w:rsidRDefault="00852E75" w:rsidP="00213C9C">
      <w:pPr>
        <w:spacing w:after="120" w:line="240" w:lineRule="auto"/>
        <w:ind w:firstLine="680"/>
        <w:jc w:val="center"/>
        <w:rPr>
          <w:rFonts w:ascii="Times New Roman" w:hAnsi="Times New Roman" w:cs="Times New Roman"/>
          <w:b/>
          <w:sz w:val="28"/>
          <w:szCs w:val="28"/>
        </w:rPr>
      </w:pPr>
    </w:p>
    <w:p w:rsidR="00852E75" w:rsidRPr="00213C9C" w:rsidRDefault="00852E75" w:rsidP="00213C9C">
      <w:pPr>
        <w:spacing w:after="0" w:line="240" w:lineRule="auto"/>
        <w:ind w:firstLine="680"/>
        <w:jc w:val="center"/>
        <w:rPr>
          <w:rFonts w:ascii="Times New Roman" w:hAnsi="Times New Roman" w:cs="Times New Roman"/>
          <w:b/>
          <w:sz w:val="28"/>
          <w:szCs w:val="28"/>
        </w:rPr>
      </w:pPr>
      <w:r w:rsidRPr="00213C9C">
        <w:rPr>
          <w:rFonts w:ascii="Times New Roman" w:hAnsi="Times New Roman" w:cs="Times New Roman"/>
          <w:b/>
          <w:sz w:val="28"/>
          <w:szCs w:val="28"/>
        </w:rPr>
        <w:t>РОССИЙСКАЯ ФЕДЕРАЦИЯ</w:t>
      </w:r>
    </w:p>
    <w:p w:rsidR="00852E75" w:rsidRPr="00213C9C" w:rsidRDefault="00852E75" w:rsidP="00213C9C">
      <w:pPr>
        <w:spacing w:after="0" w:line="240" w:lineRule="auto"/>
        <w:ind w:firstLine="680"/>
        <w:jc w:val="center"/>
        <w:rPr>
          <w:rFonts w:ascii="Times New Roman" w:hAnsi="Times New Roman" w:cs="Times New Roman"/>
          <w:b/>
          <w:sz w:val="28"/>
          <w:szCs w:val="28"/>
        </w:rPr>
      </w:pPr>
      <w:r w:rsidRPr="00213C9C">
        <w:rPr>
          <w:rFonts w:ascii="Times New Roman" w:hAnsi="Times New Roman" w:cs="Times New Roman"/>
          <w:b/>
          <w:sz w:val="28"/>
          <w:szCs w:val="28"/>
        </w:rPr>
        <w:t>ФЕДЕРАЛЬНЫЙ ЗАКОН</w:t>
      </w:r>
    </w:p>
    <w:p w:rsidR="00852E75" w:rsidRPr="00213C9C" w:rsidRDefault="00852E75" w:rsidP="00213C9C">
      <w:pPr>
        <w:spacing w:after="120" w:line="240" w:lineRule="auto"/>
        <w:ind w:firstLine="680"/>
        <w:jc w:val="center"/>
        <w:rPr>
          <w:rFonts w:ascii="Times New Roman" w:hAnsi="Times New Roman" w:cs="Times New Roman"/>
          <w:b/>
          <w:caps/>
          <w:sz w:val="28"/>
          <w:szCs w:val="28"/>
        </w:rPr>
      </w:pPr>
    </w:p>
    <w:p w:rsidR="000175A0" w:rsidRPr="00213C9C" w:rsidRDefault="00852E75" w:rsidP="00213C9C">
      <w:pPr>
        <w:spacing w:after="120" w:line="240" w:lineRule="auto"/>
        <w:ind w:firstLine="680"/>
        <w:jc w:val="center"/>
        <w:rPr>
          <w:rFonts w:ascii="Times New Roman" w:hAnsi="Times New Roman" w:cs="Times New Roman"/>
          <w:b/>
          <w:caps/>
          <w:sz w:val="28"/>
          <w:szCs w:val="28"/>
        </w:rPr>
      </w:pPr>
      <w:r w:rsidRPr="00213C9C">
        <w:rPr>
          <w:rFonts w:ascii="Times New Roman" w:hAnsi="Times New Roman" w:cs="Times New Roman"/>
          <w:b/>
          <w:caps/>
          <w:sz w:val="28"/>
          <w:szCs w:val="28"/>
        </w:rPr>
        <w:t>Об основах</w:t>
      </w:r>
    </w:p>
    <w:p w:rsidR="00852E75" w:rsidRPr="00213C9C" w:rsidRDefault="000175A0" w:rsidP="00213C9C">
      <w:pPr>
        <w:spacing w:after="120" w:line="240" w:lineRule="auto"/>
        <w:ind w:firstLine="680"/>
        <w:jc w:val="center"/>
        <w:rPr>
          <w:rFonts w:ascii="Times New Roman" w:hAnsi="Times New Roman" w:cs="Times New Roman"/>
          <w:b/>
          <w:caps/>
          <w:sz w:val="28"/>
          <w:szCs w:val="28"/>
        </w:rPr>
      </w:pPr>
      <w:r w:rsidRPr="00213C9C">
        <w:rPr>
          <w:rFonts w:ascii="Times New Roman" w:hAnsi="Times New Roman" w:cs="Times New Roman"/>
          <w:b/>
          <w:caps/>
          <w:sz w:val="28"/>
          <w:szCs w:val="28"/>
        </w:rPr>
        <w:t xml:space="preserve">государственного регулирования </w:t>
      </w:r>
      <w:r w:rsidR="00852E75" w:rsidRPr="00213C9C">
        <w:rPr>
          <w:rFonts w:ascii="Times New Roman" w:hAnsi="Times New Roman" w:cs="Times New Roman"/>
          <w:b/>
          <w:caps/>
          <w:sz w:val="28"/>
          <w:szCs w:val="28"/>
        </w:rPr>
        <w:t>цен (тарифов)</w:t>
      </w:r>
    </w:p>
    <w:p w:rsidR="00852E75" w:rsidRPr="00213C9C" w:rsidRDefault="00852E75" w:rsidP="00213C9C">
      <w:pPr>
        <w:spacing w:after="120" w:line="240" w:lineRule="auto"/>
        <w:ind w:firstLine="680"/>
        <w:jc w:val="center"/>
        <w:rPr>
          <w:rFonts w:ascii="Times New Roman" w:hAnsi="Times New Roman" w:cs="Times New Roman"/>
          <w:b/>
          <w:sz w:val="28"/>
          <w:szCs w:val="28"/>
        </w:rPr>
      </w:pPr>
    </w:p>
    <w:p w:rsidR="008A0E41" w:rsidRPr="00213C9C" w:rsidRDefault="008A0E41" w:rsidP="00213C9C">
      <w:pPr>
        <w:pStyle w:val="1"/>
        <w:spacing w:before="240" w:after="120"/>
        <w:ind w:firstLine="680"/>
        <w:rPr>
          <w:rFonts w:ascii="Times New Roman" w:hAnsi="Times New Roman" w:cs="Times New Roman"/>
          <w:b w:val="0"/>
          <w:caps/>
          <w:color w:val="auto"/>
        </w:rPr>
      </w:pPr>
      <w:r w:rsidRPr="00213C9C">
        <w:rPr>
          <w:rFonts w:ascii="Times New Roman" w:hAnsi="Times New Roman" w:cs="Times New Roman"/>
          <w:caps/>
          <w:color w:val="auto"/>
        </w:rPr>
        <w:t>Глава 1. Общие положения</w:t>
      </w:r>
    </w:p>
    <w:p w:rsidR="0021170A" w:rsidRPr="00213C9C" w:rsidRDefault="00DA51F4" w:rsidP="00213C9C">
      <w:pPr>
        <w:pStyle w:val="2"/>
        <w:spacing w:before="240" w:after="120" w:line="240" w:lineRule="auto"/>
        <w:ind w:firstLine="680"/>
        <w:rPr>
          <w:rFonts w:ascii="Times New Roman" w:hAnsi="Times New Roman" w:cs="Times New Roman"/>
          <w:b w:val="0"/>
          <w:color w:val="auto"/>
          <w:sz w:val="28"/>
          <w:szCs w:val="28"/>
        </w:rPr>
      </w:pPr>
      <w:r w:rsidRPr="00213C9C">
        <w:rPr>
          <w:rFonts w:ascii="Times New Roman" w:hAnsi="Times New Roman" w:cs="Times New Roman"/>
          <w:color w:val="auto"/>
          <w:sz w:val="28"/>
          <w:szCs w:val="28"/>
        </w:rPr>
        <w:t>Статья 1.</w:t>
      </w:r>
      <w:r w:rsidR="00250CDC" w:rsidRPr="00213C9C">
        <w:rPr>
          <w:rFonts w:ascii="Times New Roman" w:hAnsi="Times New Roman" w:cs="Times New Roman"/>
          <w:color w:val="auto"/>
          <w:sz w:val="28"/>
          <w:szCs w:val="28"/>
        </w:rPr>
        <w:t xml:space="preserve"> </w:t>
      </w:r>
      <w:r w:rsidR="00E0762B" w:rsidRPr="00213C9C">
        <w:rPr>
          <w:rFonts w:ascii="Times New Roman" w:hAnsi="Times New Roman" w:cs="Times New Roman"/>
          <w:color w:val="auto"/>
          <w:sz w:val="28"/>
          <w:szCs w:val="28"/>
        </w:rPr>
        <w:t>Предмет государственного регулирования цен (тарифов)</w:t>
      </w:r>
    </w:p>
    <w:p w:rsidR="008A0E41" w:rsidRPr="00213C9C" w:rsidRDefault="008A0E41" w:rsidP="00213C9C">
      <w:pPr>
        <w:spacing w:after="120"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1. Настоящий Федеральный закон определяет правовые, экономические и организационные основы государственного регулирования цен (тарифов) на товары (работы, услуги) хозяйствующих субъектов, деятельность которых подлежит государственному регулированию в соответствии с </w:t>
      </w:r>
      <w:r w:rsidR="00B21D6E" w:rsidRPr="00213C9C">
        <w:rPr>
          <w:rFonts w:ascii="Times New Roman" w:hAnsi="Times New Roman" w:cs="Times New Roman"/>
          <w:sz w:val="28"/>
          <w:szCs w:val="28"/>
        </w:rPr>
        <w:t xml:space="preserve">Федеральными </w:t>
      </w:r>
      <w:r w:rsidRPr="00213C9C">
        <w:rPr>
          <w:rFonts w:ascii="Times New Roman" w:hAnsi="Times New Roman" w:cs="Times New Roman"/>
          <w:sz w:val="28"/>
          <w:szCs w:val="28"/>
        </w:rPr>
        <w:t xml:space="preserve">законами </w:t>
      </w:r>
      <w:r w:rsidR="00B21D6E" w:rsidRPr="00213C9C">
        <w:rPr>
          <w:rFonts w:ascii="Times New Roman" w:hAnsi="Times New Roman" w:cs="Times New Roman"/>
          <w:sz w:val="28"/>
          <w:szCs w:val="28"/>
        </w:rPr>
        <w:t>«Об электроэнергетике», «О теплоснабжении», «О водоснабжении и водоотведении», «О газоснабжении в Российской Федерации», «Об отходах производства и потребления», «О естественных монополиях», «О железнодорожном транспорте в Российской Федерации», «О связи», «О почтовой связи», «О морских портах в Российской Федерации и о внесении изменений в отдельные законодательные акты Российской Федерации», «О железнодорожном транспорте в Российской Федерации», «Воздушный кодекс Российской Федерации», «Кодекс внутреннего водного транспорта Российской Федерации»</w:t>
      </w:r>
      <w:r w:rsidR="00BC14AA" w:rsidRPr="00213C9C">
        <w:rPr>
          <w:rFonts w:ascii="Times New Roman" w:hAnsi="Times New Roman" w:cs="Times New Roman"/>
          <w:sz w:val="28"/>
          <w:szCs w:val="28"/>
        </w:rPr>
        <w:t>,</w:t>
      </w:r>
      <w:r w:rsidR="00BE3641" w:rsidRPr="00213C9C">
        <w:rPr>
          <w:rFonts w:ascii="Times New Roman" w:hAnsi="Times New Roman" w:cs="Times New Roman"/>
          <w:sz w:val="28"/>
          <w:szCs w:val="28"/>
        </w:rPr>
        <w:t xml:space="preserve"> (далее – отраслевое законодательство), </w:t>
      </w:r>
      <w:r w:rsidRPr="00213C9C">
        <w:rPr>
          <w:rFonts w:ascii="Times New Roman" w:hAnsi="Times New Roman" w:cs="Times New Roman"/>
          <w:sz w:val="28"/>
          <w:szCs w:val="28"/>
        </w:rPr>
        <w:t>а также определяет полномочия органов государственной власти, органов местного самоуправления по государственному регулированию цен (тарифов) и государственному контролю (надзору) в области регулируемых государством цен (тарифов), определяет основные права и обязанности потребителей регулируемых товаров (работ, услуг) и регулируемых субъектов.</w:t>
      </w:r>
    </w:p>
    <w:p w:rsidR="00AC5EE7" w:rsidRPr="00213C9C" w:rsidRDefault="00AC5EE7" w:rsidP="00213C9C">
      <w:pPr>
        <w:spacing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2. Положения отраслевого законодательства, устанавливающие порядок осуществления государственного регулирования цен (тарифов) на товары (работы, услуги) хозяйствующих субъектов</w:t>
      </w:r>
      <w:r w:rsidR="006F212F" w:rsidRPr="00213C9C">
        <w:rPr>
          <w:rFonts w:ascii="Times New Roman" w:hAnsi="Times New Roman" w:cs="Times New Roman"/>
          <w:sz w:val="28"/>
          <w:szCs w:val="28"/>
        </w:rPr>
        <w:t xml:space="preserve"> и государственного контроля (надзора) в области регулируемых государством цен (тарифов)</w:t>
      </w:r>
      <w:r w:rsidRPr="00213C9C">
        <w:rPr>
          <w:rFonts w:ascii="Times New Roman" w:hAnsi="Times New Roman" w:cs="Times New Roman"/>
          <w:sz w:val="28"/>
          <w:szCs w:val="28"/>
        </w:rPr>
        <w:t>, должны соответствовать настоящему Федеральному закону.</w:t>
      </w:r>
    </w:p>
    <w:p w:rsidR="00851149" w:rsidRPr="00213C9C" w:rsidRDefault="00434CE2" w:rsidP="00213C9C">
      <w:pPr>
        <w:spacing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3. Государственное регулиров</w:t>
      </w:r>
      <w:r w:rsidR="00FF5488" w:rsidRPr="00213C9C">
        <w:rPr>
          <w:rFonts w:ascii="Times New Roman" w:hAnsi="Times New Roman" w:cs="Times New Roman"/>
          <w:sz w:val="28"/>
          <w:szCs w:val="28"/>
        </w:rPr>
        <w:t>ание цен (тарифов) на конкурентных</w:t>
      </w:r>
      <w:r w:rsidRPr="00213C9C">
        <w:rPr>
          <w:rFonts w:ascii="Times New Roman" w:hAnsi="Times New Roman" w:cs="Times New Roman"/>
          <w:sz w:val="28"/>
          <w:szCs w:val="28"/>
        </w:rPr>
        <w:t xml:space="preserve"> рынках не допускается, за исключением случаев, предусмотренных федеральными законами и (или) международными договорами Российской Федерации.</w:t>
      </w:r>
    </w:p>
    <w:p w:rsidR="00434CE2" w:rsidRPr="00213C9C" w:rsidRDefault="00434CE2" w:rsidP="00213C9C">
      <w:pPr>
        <w:spacing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lastRenderedPageBreak/>
        <w:t>4. Если международным</w:t>
      </w:r>
      <w:r w:rsidR="00F73B58" w:rsidRPr="00213C9C">
        <w:rPr>
          <w:rFonts w:ascii="Times New Roman" w:hAnsi="Times New Roman" w:cs="Times New Roman"/>
          <w:sz w:val="28"/>
          <w:szCs w:val="28"/>
        </w:rPr>
        <w:t>и</w:t>
      </w:r>
      <w:r w:rsidRPr="00213C9C">
        <w:rPr>
          <w:rFonts w:ascii="Times New Roman" w:hAnsi="Times New Roman" w:cs="Times New Roman"/>
          <w:sz w:val="28"/>
          <w:szCs w:val="28"/>
        </w:rPr>
        <w:t xml:space="preserve"> договор</w:t>
      </w:r>
      <w:r w:rsidR="00F73B58" w:rsidRPr="00213C9C">
        <w:rPr>
          <w:rFonts w:ascii="Times New Roman" w:hAnsi="Times New Roman" w:cs="Times New Roman"/>
          <w:sz w:val="28"/>
          <w:szCs w:val="28"/>
        </w:rPr>
        <w:t>а</w:t>
      </w:r>
      <w:r w:rsidRPr="00213C9C">
        <w:rPr>
          <w:rFonts w:ascii="Times New Roman" w:hAnsi="Times New Roman" w:cs="Times New Roman"/>
          <w:sz w:val="28"/>
          <w:szCs w:val="28"/>
        </w:rPr>
        <w:t>м</w:t>
      </w:r>
      <w:r w:rsidR="00F73B58" w:rsidRPr="00213C9C">
        <w:rPr>
          <w:rFonts w:ascii="Times New Roman" w:hAnsi="Times New Roman" w:cs="Times New Roman"/>
          <w:sz w:val="28"/>
          <w:szCs w:val="28"/>
        </w:rPr>
        <w:t>и</w:t>
      </w:r>
      <w:r w:rsidRPr="00213C9C">
        <w:rPr>
          <w:rFonts w:ascii="Times New Roman" w:hAnsi="Times New Roman" w:cs="Times New Roman"/>
          <w:sz w:val="28"/>
          <w:szCs w:val="28"/>
        </w:rPr>
        <w:t xml:space="preserve"> Российской Федерации установлены ин</w:t>
      </w:r>
      <w:r w:rsidR="00F73B58" w:rsidRPr="00213C9C">
        <w:rPr>
          <w:rFonts w:ascii="Times New Roman" w:hAnsi="Times New Roman" w:cs="Times New Roman"/>
          <w:sz w:val="28"/>
          <w:szCs w:val="28"/>
        </w:rPr>
        <w:t>ые</w:t>
      </w:r>
      <w:r w:rsidRPr="00213C9C">
        <w:rPr>
          <w:rFonts w:ascii="Times New Roman" w:hAnsi="Times New Roman" w:cs="Times New Roman"/>
          <w:sz w:val="28"/>
          <w:szCs w:val="28"/>
        </w:rPr>
        <w:t xml:space="preserve"> правила, чем те, которые предусмотрены настоящим Федеральным законом, применяются правила международного договора Российской Федерации.</w:t>
      </w:r>
    </w:p>
    <w:p w:rsidR="00E0762B" w:rsidRPr="00213C9C" w:rsidRDefault="00E0762B" w:rsidP="00213C9C">
      <w:pPr>
        <w:pStyle w:val="2"/>
        <w:spacing w:line="240" w:lineRule="auto"/>
        <w:ind w:firstLine="680"/>
        <w:rPr>
          <w:rFonts w:ascii="Times New Roman" w:hAnsi="Times New Roman" w:cs="Times New Roman"/>
          <w:b w:val="0"/>
          <w:color w:val="auto"/>
          <w:sz w:val="28"/>
          <w:szCs w:val="28"/>
        </w:rPr>
      </w:pPr>
      <w:r w:rsidRPr="00213C9C">
        <w:rPr>
          <w:rFonts w:ascii="Times New Roman" w:hAnsi="Times New Roman" w:cs="Times New Roman"/>
          <w:color w:val="auto"/>
          <w:sz w:val="28"/>
          <w:szCs w:val="28"/>
        </w:rPr>
        <w:t xml:space="preserve">Статья 2. </w:t>
      </w:r>
      <w:r w:rsidR="00FC42B5" w:rsidRPr="00213C9C">
        <w:rPr>
          <w:rFonts w:ascii="Times New Roman" w:hAnsi="Times New Roman" w:cs="Times New Roman"/>
          <w:color w:val="auto"/>
          <w:sz w:val="28"/>
          <w:szCs w:val="28"/>
        </w:rPr>
        <w:t>Сферы государственного регулирования цен (тарифов)</w:t>
      </w:r>
    </w:p>
    <w:p w:rsidR="006C1A62" w:rsidRPr="00213C9C" w:rsidRDefault="006C1A62" w:rsidP="00213C9C">
      <w:pPr>
        <w:spacing w:after="120"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Государственное регулирование цен (тарифов) на товары (работы, услуги), осуществляется в следующих сферах</w:t>
      </w:r>
      <w:r w:rsidR="00AC5EE7" w:rsidRPr="00213C9C">
        <w:rPr>
          <w:rFonts w:ascii="Times New Roman" w:hAnsi="Times New Roman" w:cs="Times New Roman"/>
          <w:sz w:val="28"/>
          <w:szCs w:val="28"/>
        </w:rPr>
        <w:t>:</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транспортировки нефти и нефтепродуктов по магистральным трубопроводам;</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производства, передачи и сбыта электроэнергии;</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оперативно-диспетчерского управления в электроэнергетике;</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производства, передачи и сбыта тепловой энергии;</w:t>
      </w:r>
    </w:p>
    <w:p w:rsidR="006C1A62" w:rsidRPr="00213C9C" w:rsidRDefault="00DF2C60" w:rsidP="00213C9C">
      <w:pPr>
        <w:pStyle w:val="a3"/>
        <w:numPr>
          <w:ilvl w:val="0"/>
          <w:numId w:val="13"/>
        </w:numPr>
        <w:spacing w:after="0" w:line="240" w:lineRule="auto"/>
        <w:ind w:left="567" w:firstLine="680"/>
        <w:jc w:val="both"/>
        <w:rPr>
          <w:rFonts w:ascii="Times New Roman" w:hAnsi="Times New Roman" w:cs="Times New Roman"/>
          <w:sz w:val="28"/>
          <w:szCs w:val="28"/>
        </w:rPr>
      </w:pPr>
      <w:r>
        <w:rPr>
          <w:rFonts w:ascii="Times New Roman" w:hAnsi="Times New Roman" w:cs="Times New Roman"/>
          <w:sz w:val="28"/>
          <w:szCs w:val="28"/>
        </w:rPr>
        <w:t>газоснабжения</w:t>
      </w:r>
      <w:r w:rsidR="006C1A62" w:rsidRPr="00213C9C">
        <w:rPr>
          <w:rFonts w:ascii="Times New Roman" w:hAnsi="Times New Roman" w:cs="Times New Roman"/>
          <w:sz w:val="28"/>
          <w:szCs w:val="28"/>
        </w:rPr>
        <w:t>;</w:t>
      </w:r>
    </w:p>
    <w:p w:rsidR="00AC5EE7" w:rsidRPr="00213C9C" w:rsidRDefault="00AC5EE7" w:rsidP="00213C9C">
      <w:pPr>
        <w:pStyle w:val="a3"/>
        <w:numPr>
          <w:ilvl w:val="0"/>
          <w:numId w:val="13"/>
        </w:numPr>
        <w:autoSpaceDE w:val="0"/>
        <w:autoSpaceDN w:val="0"/>
        <w:adjustRightInd w:val="0"/>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обращения с твердыми коммунальными отходами;</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аэропортов;</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речных портов;</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использования инфраструктуры внутренних водных путей;</w:t>
      </w:r>
    </w:p>
    <w:p w:rsidR="006C1A62"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морских портов;</w:t>
      </w:r>
    </w:p>
    <w:p w:rsidR="004001D8"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транспортных терминалов;</w:t>
      </w:r>
    </w:p>
    <w:p w:rsidR="006F70A5" w:rsidRPr="00213C9C" w:rsidRDefault="006C1A62"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ледокольной проводки судов</w:t>
      </w:r>
      <w:r w:rsidR="007D59DA" w:rsidRPr="00213C9C">
        <w:rPr>
          <w:rFonts w:ascii="Times New Roman" w:hAnsi="Times New Roman" w:cs="Times New Roman"/>
          <w:sz w:val="28"/>
          <w:szCs w:val="28"/>
        </w:rPr>
        <w:t xml:space="preserve"> в акватории С</w:t>
      </w:r>
      <w:r w:rsidR="005D20C4" w:rsidRPr="00213C9C">
        <w:rPr>
          <w:rFonts w:ascii="Times New Roman" w:hAnsi="Times New Roman" w:cs="Times New Roman"/>
          <w:sz w:val="28"/>
          <w:szCs w:val="28"/>
        </w:rPr>
        <w:t>еверного морского пути</w:t>
      </w:r>
      <w:r w:rsidR="007D59DA" w:rsidRPr="00213C9C">
        <w:rPr>
          <w:rFonts w:ascii="Times New Roman" w:hAnsi="Times New Roman" w:cs="Times New Roman"/>
          <w:sz w:val="28"/>
          <w:szCs w:val="28"/>
        </w:rPr>
        <w:t>;</w:t>
      </w:r>
    </w:p>
    <w:p w:rsidR="007D59DA" w:rsidRPr="00213C9C" w:rsidRDefault="007D59DA"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ледовой лоцманской проводки судов в акватории </w:t>
      </w:r>
      <w:r w:rsidR="005D20C4" w:rsidRPr="00213C9C">
        <w:rPr>
          <w:rFonts w:ascii="Times New Roman" w:hAnsi="Times New Roman" w:cs="Times New Roman"/>
          <w:sz w:val="28"/>
          <w:szCs w:val="28"/>
        </w:rPr>
        <w:t>Северного морского</w:t>
      </w:r>
      <w:r w:rsidR="004001D8" w:rsidRPr="00213C9C">
        <w:rPr>
          <w:rFonts w:ascii="Times New Roman" w:hAnsi="Times New Roman" w:cs="Times New Roman"/>
          <w:sz w:val="28"/>
          <w:szCs w:val="28"/>
        </w:rPr>
        <w:t xml:space="preserve"> </w:t>
      </w:r>
      <w:r w:rsidR="005D20C4" w:rsidRPr="00213C9C">
        <w:rPr>
          <w:rFonts w:ascii="Times New Roman" w:hAnsi="Times New Roman" w:cs="Times New Roman"/>
          <w:sz w:val="28"/>
          <w:szCs w:val="28"/>
        </w:rPr>
        <w:t>пути</w:t>
      </w:r>
      <w:r w:rsidRPr="00213C9C">
        <w:rPr>
          <w:rFonts w:ascii="Times New Roman" w:hAnsi="Times New Roman" w:cs="Times New Roman"/>
          <w:sz w:val="28"/>
          <w:szCs w:val="28"/>
        </w:rPr>
        <w:t>;</w:t>
      </w:r>
    </w:p>
    <w:p w:rsidR="007D59DA" w:rsidRPr="00213C9C" w:rsidRDefault="007D59DA"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железнодорожных перевозок;</w:t>
      </w:r>
    </w:p>
    <w:p w:rsidR="007D59DA" w:rsidRDefault="004B7608" w:rsidP="00213C9C">
      <w:pPr>
        <w:pStyle w:val="a3"/>
        <w:numPr>
          <w:ilvl w:val="0"/>
          <w:numId w:val="13"/>
        </w:numPr>
        <w:spacing w:after="0" w:line="240" w:lineRule="auto"/>
        <w:ind w:left="567" w:firstLine="680"/>
        <w:jc w:val="both"/>
        <w:rPr>
          <w:rFonts w:ascii="Times New Roman" w:hAnsi="Times New Roman" w:cs="Times New Roman"/>
          <w:sz w:val="28"/>
          <w:szCs w:val="28"/>
        </w:rPr>
      </w:pPr>
      <w:r>
        <w:rPr>
          <w:rFonts w:ascii="Times New Roman" w:hAnsi="Times New Roman" w:cs="Times New Roman"/>
          <w:sz w:val="28"/>
          <w:szCs w:val="28"/>
        </w:rPr>
        <w:t>использования</w:t>
      </w:r>
      <w:r w:rsidR="007D59DA" w:rsidRPr="00213C9C">
        <w:rPr>
          <w:rFonts w:ascii="Times New Roman" w:hAnsi="Times New Roman" w:cs="Times New Roman"/>
          <w:sz w:val="28"/>
          <w:szCs w:val="28"/>
        </w:rPr>
        <w:t xml:space="preserve"> инфраструктуры железнодорожного транспорта;</w:t>
      </w:r>
    </w:p>
    <w:p w:rsidR="004B7608" w:rsidRPr="00213C9C" w:rsidRDefault="004B7608" w:rsidP="00213C9C">
      <w:pPr>
        <w:pStyle w:val="a3"/>
        <w:numPr>
          <w:ilvl w:val="0"/>
          <w:numId w:val="13"/>
        </w:numPr>
        <w:spacing w:after="0" w:line="240" w:lineRule="auto"/>
        <w:ind w:left="567" w:firstLine="680"/>
        <w:jc w:val="both"/>
        <w:rPr>
          <w:rFonts w:ascii="Times New Roman" w:hAnsi="Times New Roman" w:cs="Times New Roman"/>
          <w:sz w:val="28"/>
          <w:szCs w:val="28"/>
        </w:rPr>
      </w:pPr>
      <w:r>
        <w:rPr>
          <w:rFonts w:ascii="Times New Roman" w:hAnsi="Times New Roman" w:cs="Times New Roman"/>
          <w:sz w:val="28"/>
          <w:szCs w:val="28"/>
        </w:rPr>
        <w:t>транспорта;</w:t>
      </w:r>
    </w:p>
    <w:p w:rsidR="007D59DA" w:rsidRPr="00213C9C" w:rsidRDefault="007D59DA"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общедоступной электросвязи;</w:t>
      </w:r>
    </w:p>
    <w:p w:rsidR="007D59DA" w:rsidRPr="00213C9C" w:rsidRDefault="007D59DA"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общедоступной почтовой связи;</w:t>
      </w:r>
    </w:p>
    <w:p w:rsidR="007D59DA" w:rsidRPr="00213C9C" w:rsidRDefault="006F70A5"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распространение общероссийских</w:t>
      </w:r>
      <w:r w:rsidR="00C455E2" w:rsidRPr="00213C9C">
        <w:rPr>
          <w:rFonts w:ascii="Times New Roman" w:hAnsi="Times New Roman" w:cs="Times New Roman"/>
          <w:sz w:val="28"/>
          <w:szCs w:val="28"/>
        </w:rPr>
        <w:t xml:space="preserve"> телерадиопрограмм</w:t>
      </w:r>
      <w:r w:rsidR="007D59DA" w:rsidRPr="00213C9C">
        <w:rPr>
          <w:rFonts w:ascii="Times New Roman" w:hAnsi="Times New Roman" w:cs="Times New Roman"/>
          <w:sz w:val="28"/>
          <w:szCs w:val="28"/>
        </w:rPr>
        <w:t>;</w:t>
      </w:r>
    </w:p>
    <w:p w:rsidR="007D59DA" w:rsidRDefault="007D59DA" w:rsidP="00213C9C">
      <w:pPr>
        <w:pStyle w:val="a3"/>
        <w:numPr>
          <w:ilvl w:val="0"/>
          <w:numId w:val="13"/>
        </w:numPr>
        <w:spacing w:after="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за</w:t>
      </w:r>
      <w:r w:rsidR="00690330">
        <w:rPr>
          <w:rFonts w:ascii="Times New Roman" w:hAnsi="Times New Roman" w:cs="Times New Roman"/>
          <w:sz w:val="28"/>
          <w:szCs w:val="28"/>
        </w:rPr>
        <w:t>хоронения радиоактивных отходов;</w:t>
      </w:r>
    </w:p>
    <w:p w:rsidR="00690330" w:rsidRPr="00A93DEA" w:rsidRDefault="00690330" w:rsidP="00213C9C">
      <w:pPr>
        <w:pStyle w:val="a3"/>
        <w:numPr>
          <w:ilvl w:val="0"/>
          <w:numId w:val="13"/>
        </w:numPr>
        <w:spacing w:after="0" w:line="240" w:lineRule="auto"/>
        <w:ind w:left="567" w:firstLine="680"/>
        <w:jc w:val="both"/>
        <w:rPr>
          <w:rFonts w:ascii="Times New Roman" w:hAnsi="Times New Roman" w:cs="Times New Roman"/>
          <w:b/>
          <w:sz w:val="28"/>
          <w:szCs w:val="28"/>
        </w:rPr>
      </w:pPr>
      <w:r w:rsidRPr="00A93DEA">
        <w:rPr>
          <w:rFonts w:ascii="Times New Roman" w:hAnsi="Times New Roman" w:cs="Times New Roman"/>
          <w:b/>
          <w:sz w:val="28"/>
          <w:szCs w:val="28"/>
        </w:rPr>
        <w:t xml:space="preserve">обращения лекарственных </w:t>
      </w:r>
      <w:r w:rsidR="004F353E" w:rsidRPr="00A93DEA">
        <w:rPr>
          <w:rFonts w:ascii="Times New Roman" w:hAnsi="Times New Roman" w:cs="Times New Roman"/>
          <w:b/>
          <w:sz w:val="28"/>
          <w:szCs w:val="28"/>
        </w:rPr>
        <w:t>средств</w:t>
      </w:r>
      <w:r w:rsidRPr="00A93DEA">
        <w:rPr>
          <w:rFonts w:ascii="Times New Roman" w:hAnsi="Times New Roman" w:cs="Times New Roman"/>
          <w:b/>
          <w:sz w:val="28"/>
          <w:szCs w:val="28"/>
        </w:rPr>
        <w:t>.</w:t>
      </w:r>
    </w:p>
    <w:p w:rsidR="000862CF" w:rsidRPr="00213C9C" w:rsidRDefault="000862CF" w:rsidP="00213C9C">
      <w:pPr>
        <w:pStyle w:val="2"/>
        <w:spacing w:before="240" w:after="120" w:line="240" w:lineRule="auto"/>
        <w:ind w:firstLine="680"/>
        <w:jc w:val="both"/>
        <w:rPr>
          <w:rFonts w:ascii="Times New Roman" w:hAnsi="Times New Roman" w:cs="Times New Roman"/>
          <w:color w:val="auto"/>
          <w:sz w:val="28"/>
          <w:szCs w:val="28"/>
        </w:rPr>
      </w:pPr>
      <w:r w:rsidRPr="00213C9C">
        <w:rPr>
          <w:rFonts w:ascii="Times New Roman" w:hAnsi="Times New Roman" w:cs="Times New Roman"/>
          <w:color w:val="auto"/>
          <w:sz w:val="28"/>
          <w:szCs w:val="28"/>
        </w:rPr>
        <w:t>Статья 3. Цены (тарифы) подлежащие государственному регулированию</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1. </w:t>
      </w:r>
      <w:r w:rsidR="00E2622D" w:rsidRPr="00213C9C">
        <w:rPr>
          <w:rFonts w:ascii="Times New Roman" w:eastAsia="Times New Roman" w:hAnsi="Times New Roman" w:cs="Times New Roman"/>
          <w:sz w:val="28"/>
          <w:szCs w:val="28"/>
          <w:lang w:eastAsia="ru-RU" w:bidi="ru-RU"/>
        </w:rPr>
        <w:t>Федеральный орган исполнительной власти в области государственного регулирования цен утверждает цены (тарифы):</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1)</w:t>
      </w:r>
      <w:r w:rsidR="00DD51C6" w:rsidRPr="00213C9C">
        <w:rPr>
          <w:rFonts w:ascii="Times New Roman" w:eastAsia="Times New Roman" w:hAnsi="Times New Roman" w:cs="Times New Roman"/>
          <w:sz w:val="28"/>
          <w:szCs w:val="28"/>
          <w:lang w:eastAsia="ru-RU" w:bidi="ru-RU"/>
        </w:rPr>
        <w:t xml:space="preserve"> </w:t>
      </w:r>
      <w:r w:rsidR="00E2622D" w:rsidRPr="00213C9C">
        <w:rPr>
          <w:rFonts w:ascii="Times New Roman" w:eastAsia="Times New Roman" w:hAnsi="Times New Roman" w:cs="Times New Roman"/>
          <w:sz w:val="28"/>
          <w:szCs w:val="28"/>
          <w:lang w:eastAsia="ru-RU" w:bidi="ru-RU"/>
        </w:rPr>
        <w:t>На услуги по транспортировке нефти по магистральным трубопроводам:</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перекачка нефти по магистральным трубопроводам; </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выполнение заказа и диспетчеризация поставок нефти; </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перевалка нефти;</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 xml:space="preserve">прием, слив нефти в систему магистральных трубопроводов; </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налив, сдача нефти из системы магистральных трубопроводов.</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2) </w:t>
      </w:r>
      <w:r w:rsidR="00DD51C6" w:rsidRPr="00213C9C">
        <w:rPr>
          <w:rFonts w:ascii="Times New Roman" w:eastAsia="Times New Roman" w:hAnsi="Times New Roman" w:cs="Times New Roman"/>
          <w:sz w:val="28"/>
          <w:szCs w:val="28"/>
          <w:lang w:eastAsia="ru-RU" w:bidi="ru-RU"/>
        </w:rPr>
        <w:t xml:space="preserve"> </w:t>
      </w:r>
      <w:r w:rsidR="00E2622D" w:rsidRPr="00213C9C">
        <w:rPr>
          <w:rFonts w:ascii="Times New Roman" w:eastAsia="Times New Roman" w:hAnsi="Times New Roman" w:cs="Times New Roman"/>
          <w:sz w:val="28"/>
          <w:szCs w:val="28"/>
          <w:lang w:eastAsia="ru-RU" w:bidi="ru-RU"/>
        </w:rPr>
        <w:t>На услуги по транспортировке нефтепродуктов по магистральным трубопроводам:</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перекачка нефтепродуктов по магистральным трубопроводам, включая отводы, ответвления и подключения;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выполнение заказа и диспетчеризация поставок нефтепродуктов;</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перевалка нефтепродуктов;</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сдача нефтепродуктов в систему магистральных трубопроводов;</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налив нефтепродуктов из системы магистральных трубопроводов.</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3)</w:t>
      </w:r>
      <w:r w:rsidR="00DD51C6" w:rsidRPr="00213C9C">
        <w:rPr>
          <w:rFonts w:ascii="Times New Roman" w:eastAsia="Times New Roman" w:hAnsi="Times New Roman" w:cs="Times New Roman"/>
          <w:sz w:val="28"/>
          <w:szCs w:val="28"/>
          <w:lang w:eastAsia="ru-RU" w:bidi="ru-RU"/>
        </w:rPr>
        <w:t xml:space="preserve"> </w:t>
      </w:r>
      <w:r w:rsidR="00E2622D" w:rsidRPr="00213C9C">
        <w:rPr>
          <w:rFonts w:ascii="Times New Roman" w:eastAsia="Times New Roman" w:hAnsi="Times New Roman" w:cs="Times New Roman"/>
          <w:sz w:val="28"/>
          <w:szCs w:val="28"/>
          <w:lang w:eastAsia="ru-RU" w:bidi="ru-RU"/>
        </w:rPr>
        <w:t>На услуги в сфере газоснабжения: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оптовые цены на газ;</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тарифы на услуги по транспортировке газа по магистральным газопроводам для независимых организаций;</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тарифы на услуги по транспортировке газа по газопроводам, принадлежащим независимым газотранспортным организациям;</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тарифы на услуги по транспортировке газа по газораспределительным сетям;</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размер платы за снабженческо-сбытовые услуги, оказываемые потребителям газа его поставщиками (при регулировании оптовых цен на газ);</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розничная цена на сжиженный газ, реализуемый населению для бытовых нужд.</w:t>
      </w:r>
    </w:p>
    <w:p w:rsidR="00583EBF"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4)</w:t>
      </w:r>
      <w:r w:rsidR="009B7939" w:rsidRPr="00213C9C">
        <w:rPr>
          <w:rFonts w:ascii="Times New Roman" w:eastAsia="Times New Roman" w:hAnsi="Times New Roman" w:cs="Times New Roman"/>
          <w:sz w:val="28"/>
          <w:szCs w:val="28"/>
          <w:lang w:eastAsia="ru-RU" w:bidi="ru-RU"/>
        </w:rPr>
        <w:t xml:space="preserve"> </w:t>
      </w:r>
      <w:r w:rsidR="00E2622D" w:rsidRPr="00213C9C">
        <w:rPr>
          <w:rFonts w:ascii="Times New Roman" w:eastAsia="Times New Roman" w:hAnsi="Times New Roman" w:cs="Times New Roman"/>
          <w:sz w:val="28"/>
          <w:szCs w:val="28"/>
          <w:lang w:eastAsia="ru-RU" w:bidi="ru-RU"/>
        </w:rPr>
        <w:t>На услуги в сфере транспорта:</w:t>
      </w:r>
    </w:p>
    <w:p w:rsidR="00583EBF" w:rsidRPr="00213C9C" w:rsidRDefault="009B7939"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4.1.) </w:t>
      </w:r>
      <w:r w:rsidR="00E2622D" w:rsidRPr="00213C9C">
        <w:rPr>
          <w:rFonts w:ascii="Times New Roman" w:eastAsia="Times New Roman" w:hAnsi="Times New Roman" w:cs="Times New Roman"/>
          <w:sz w:val="28"/>
          <w:szCs w:val="28"/>
          <w:lang w:eastAsia="ru-RU" w:bidi="ru-RU"/>
        </w:rPr>
        <w:t>в сфере железнодорожных перевозок:</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а)</w:t>
      </w:r>
      <w:r w:rsidRPr="00213C9C">
        <w:rPr>
          <w:rFonts w:ascii="Times New Roman" w:eastAsia="Times New Roman" w:hAnsi="Times New Roman" w:cs="Times New Roman"/>
          <w:sz w:val="28"/>
          <w:szCs w:val="28"/>
          <w:lang w:eastAsia="ru-RU" w:bidi="ru-RU"/>
        </w:rPr>
        <w:tab/>
        <w:t>услуги по использованию инфраструктуры железнодорожного транспорта общего пользования.</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б)</w:t>
      </w:r>
      <w:r w:rsidRPr="00213C9C">
        <w:rPr>
          <w:rFonts w:ascii="Times New Roman" w:eastAsia="Times New Roman" w:hAnsi="Times New Roman" w:cs="Times New Roman"/>
          <w:sz w:val="28"/>
          <w:szCs w:val="28"/>
          <w:lang w:eastAsia="ru-RU" w:bidi="ru-RU"/>
        </w:rPr>
        <w:tab/>
        <w:t>перевозка грузов железнодорожным транспортом общего пользования, в том числе перевозка порожнего железнодорожного подвижного состава в составе грузовых поездов.</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Дополнительные работы (услуги), связанные с перевозкой грузов железнодорожным транспортом общего пользования:</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а)</w:t>
      </w:r>
      <w:r w:rsidRPr="00213C9C">
        <w:rPr>
          <w:rFonts w:ascii="Times New Roman" w:eastAsia="Times New Roman" w:hAnsi="Times New Roman" w:cs="Times New Roman"/>
          <w:sz w:val="28"/>
          <w:szCs w:val="28"/>
          <w:lang w:eastAsia="ru-RU" w:bidi="ru-RU"/>
        </w:rPr>
        <w:tab/>
        <w:t>перевозка грузов с объявленной ценностью;</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б)</w:t>
      </w:r>
      <w:r w:rsidRPr="00213C9C">
        <w:rPr>
          <w:rFonts w:ascii="Times New Roman" w:eastAsia="Times New Roman" w:hAnsi="Times New Roman" w:cs="Times New Roman"/>
          <w:sz w:val="28"/>
          <w:szCs w:val="28"/>
          <w:lang w:eastAsia="ru-RU" w:bidi="ru-RU"/>
        </w:rPr>
        <w:tab/>
        <w:t>перегрузка грузов из вагонов, предназначенных для одной ширины колеи, в вагоны, предназначенные для другой ширины колеи,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в)</w:t>
      </w:r>
      <w:r w:rsidRPr="00213C9C">
        <w:rPr>
          <w:rFonts w:ascii="Times New Roman" w:eastAsia="Times New Roman" w:hAnsi="Times New Roman" w:cs="Times New Roman"/>
          <w:sz w:val="28"/>
          <w:szCs w:val="28"/>
          <w:lang w:eastAsia="ru-RU" w:bidi="ru-RU"/>
        </w:rPr>
        <w:tab/>
        <w:t>перестановка вагонов на тележки, предназначенные для другой ширины колеи при перевозках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г)</w:t>
      </w:r>
      <w:r w:rsidRPr="00213C9C">
        <w:rPr>
          <w:rFonts w:ascii="Times New Roman" w:eastAsia="Times New Roman" w:hAnsi="Times New Roman" w:cs="Times New Roman"/>
          <w:sz w:val="28"/>
          <w:szCs w:val="28"/>
          <w:lang w:eastAsia="ru-RU" w:bidi="ru-RU"/>
        </w:rPr>
        <w:tab/>
        <w:t>обеспечение простоя под перегрузкой иностранных вагонов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д)</w:t>
      </w:r>
      <w:r w:rsidRPr="00213C9C">
        <w:rPr>
          <w:rFonts w:ascii="Times New Roman" w:eastAsia="Times New Roman" w:hAnsi="Times New Roman" w:cs="Times New Roman"/>
          <w:sz w:val="28"/>
          <w:szCs w:val="28"/>
          <w:lang w:eastAsia="ru-RU" w:bidi="ru-RU"/>
        </w:rPr>
        <w:tab/>
        <w:t>накатка и выкатка железнодорожного подвижного состава на паромную переправу (с паромной переправы);</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е)</w:t>
      </w:r>
      <w:r w:rsidRPr="00213C9C">
        <w:rPr>
          <w:rFonts w:ascii="Times New Roman" w:eastAsia="Times New Roman" w:hAnsi="Times New Roman" w:cs="Times New Roman"/>
          <w:sz w:val="28"/>
          <w:szCs w:val="28"/>
          <w:lang w:eastAsia="ru-RU" w:bidi="ru-RU"/>
        </w:rPr>
        <w:tab/>
        <w:t>проезд проводников, сопровождающих груз;</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ж)</w:t>
      </w:r>
      <w:r w:rsidRPr="00213C9C">
        <w:rPr>
          <w:rFonts w:ascii="Times New Roman" w:eastAsia="Times New Roman" w:hAnsi="Times New Roman" w:cs="Times New Roman"/>
          <w:sz w:val="28"/>
          <w:szCs w:val="28"/>
          <w:lang w:eastAsia="ru-RU" w:bidi="ru-RU"/>
        </w:rPr>
        <w:tab/>
        <w:t>переоформление перевозочных документов в случаях и порядке, предусмотренных законодательством Российской Федерации и международными договорами Российской Федерации,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з)</w:t>
      </w:r>
      <w:r w:rsidRPr="00213C9C">
        <w:rPr>
          <w:rFonts w:ascii="Times New Roman" w:eastAsia="Times New Roman" w:hAnsi="Times New Roman" w:cs="Times New Roman"/>
          <w:sz w:val="28"/>
          <w:szCs w:val="28"/>
          <w:lang w:eastAsia="ru-RU" w:bidi="ru-RU"/>
        </w:rPr>
        <w:tab/>
        <w:t>восстановление сыпучести (отмораживание) грузов при перевозке по российским железным дорогам экспортных и импортных грузов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и)</w:t>
      </w:r>
      <w:r w:rsidRPr="00213C9C">
        <w:rPr>
          <w:rFonts w:ascii="Times New Roman" w:eastAsia="Times New Roman" w:hAnsi="Times New Roman" w:cs="Times New Roman"/>
          <w:sz w:val="28"/>
          <w:szCs w:val="28"/>
          <w:lang w:eastAsia="ru-RU" w:bidi="ru-RU"/>
        </w:rPr>
        <w:tab/>
        <w:t>поение водой животных при перевозке по российским железным дорогам в прямом международном сообщении, в непрямом международном сообщении через пограничные передаточные станции Российской Федерации (за исключением транзита);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к)</w:t>
      </w:r>
      <w:r w:rsidRPr="00213C9C">
        <w:rPr>
          <w:rFonts w:ascii="Times New Roman" w:eastAsia="Times New Roman" w:hAnsi="Times New Roman" w:cs="Times New Roman"/>
          <w:sz w:val="28"/>
          <w:szCs w:val="28"/>
          <w:lang w:eastAsia="ru-RU" w:bidi="ru-RU"/>
        </w:rPr>
        <w:tab/>
        <w:t>сопровождение и охрана грузов в пути следования и на железнодорожных станциях, обеспечиваемые перевозчиком по договору с грузоотправителем, грузополучателем или уполномоченными грузоотправителем, грузополучателем лицами, при перевозках грузов железнодорожным транспортом.</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Дополнительные работы (услуги), выполняемые на железнодорожном транспорте в местах общего пользования и необщего пользования:</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а)</w:t>
      </w:r>
      <w:r w:rsidRPr="00213C9C">
        <w:rPr>
          <w:rFonts w:ascii="Times New Roman" w:eastAsia="Times New Roman" w:hAnsi="Times New Roman" w:cs="Times New Roman"/>
          <w:sz w:val="28"/>
          <w:szCs w:val="28"/>
          <w:lang w:eastAsia="ru-RU" w:bidi="ru-RU"/>
        </w:rPr>
        <w:tab/>
        <w:t>выполнение маневровой работы в пределах железнодорожных станций, подача и уборка вагонов;</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б)</w:t>
      </w:r>
      <w:r w:rsidRPr="00213C9C">
        <w:rPr>
          <w:rFonts w:ascii="Times New Roman" w:eastAsia="Times New Roman" w:hAnsi="Times New Roman" w:cs="Times New Roman"/>
          <w:sz w:val="28"/>
          <w:szCs w:val="28"/>
          <w:lang w:eastAsia="ru-RU" w:bidi="ru-RU"/>
        </w:rPr>
        <w:tab/>
        <w:t>предоставление вагонов, контейнеров в пользование;</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в)</w:t>
      </w:r>
      <w:r w:rsidRPr="00213C9C">
        <w:rPr>
          <w:rFonts w:ascii="Times New Roman" w:eastAsia="Times New Roman" w:hAnsi="Times New Roman" w:cs="Times New Roman"/>
          <w:sz w:val="28"/>
          <w:szCs w:val="28"/>
          <w:lang w:eastAsia="ru-RU" w:bidi="ru-RU"/>
        </w:rPr>
        <w:tab/>
        <w:t>предоставление железнодорожных путей общего пользования для нахождения на них железнодорожного подвижного состава независимо от его принадлежности: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в течение времени ожидания его подачи или приема по причинам, зависящим от грузополучателей, грузоотправителей, владельцев железнодорожных путей необщего пользования, обслуживающих грузоотправителей, грузополучателей своими локомотивами;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в течение времени его задержки в пути следования, в том числе на промежуточных железнодорожных станциях, из-за неприема железнодорожной станцией назначения по причинам, зависящим от грузополучателей и владельцев железнодорожных путей необщего пользования, обслуживающих грузополучателей своими локомотивами;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в течение времени его простоя, не связанного с перевозочным процессом;</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г)</w:t>
      </w:r>
      <w:r w:rsidRPr="00213C9C">
        <w:rPr>
          <w:rFonts w:ascii="Times New Roman" w:eastAsia="Times New Roman" w:hAnsi="Times New Roman" w:cs="Times New Roman"/>
          <w:sz w:val="28"/>
          <w:szCs w:val="28"/>
          <w:lang w:eastAsia="ru-RU" w:bidi="ru-RU"/>
        </w:rPr>
        <w:tab/>
        <w:t>взвешивание грузов в местах общего пользования при обеспечении погрузки и выгрузки перевозчиками в местах общего пользования и обеспечении погрузки и выгрузки грузоотправителями, грузополучателями в местах общего пользования, необщего пользования и на путях необщего пользования.</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Перевозка пассажиров железнодорожным транспортом общего пользования во внутригосударственном сообщении (за исключением перевозок в вагонах категории «СВ» и «купе»).</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Перевозка багажа, </w:t>
      </w:r>
      <w:proofErr w:type="spellStart"/>
      <w:r w:rsidRPr="00213C9C">
        <w:rPr>
          <w:rFonts w:ascii="Times New Roman" w:eastAsia="Times New Roman" w:hAnsi="Times New Roman" w:cs="Times New Roman"/>
          <w:sz w:val="28"/>
          <w:szCs w:val="28"/>
          <w:lang w:eastAsia="ru-RU" w:bidi="ru-RU"/>
        </w:rPr>
        <w:t>грузобагажа</w:t>
      </w:r>
      <w:proofErr w:type="spellEnd"/>
      <w:r w:rsidRPr="00213C9C">
        <w:rPr>
          <w:rFonts w:ascii="Times New Roman" w:eastAsia="Times New Roman" w:hAnsi="Times New Roman" w:cs="Times New Roman"/>
          <w:sz w:val="28"/>
          <w:szCs w:val="28"/>
          <w:lang w:eastAsia="ru-RU" w:bidi="ru-RU"/>
        </w:rPr>
        <w:t xml:space="preserve"> железнодорожным транспортом общего пользования во внутригосударственном сообщении.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Обеспечение пробега вагонов, не принадлежащих перевозчику, следующих в составе скорых, скоростных, пассажирских, почтово-багажных и </w:t>
      </w:r>
      <w:proofErr w:type="spellStart"/>
      <w:proofErr w:type="gramStart"/>
      <w:r w:rsidRPr="00213C9C">
        <w:rPr>
          <w:rFonts w:ascii="Times New Roman" w:eastAsia="Times New Roman" w:hAnsi="Times New Roman" w:cs="Times New Roman"/>
          <w:sz w:val="28"/>
          <w:szCs w:val="28"/>
          <w:lang w:eastAsia="ru-RU" w:bidi="ru-RU"/>
        </w:rPr>
        <w:t>грузо</w:t>
      </w:r>
      <w:proofErr w:type="spellEnd"/>
      <w:r w:rsidRPr="00213C9C">
        <w:rPr>
          <w:rFonts w:ascii="Times New Roman" w:eastAsia="Times New Roman" w:hAnsi="Times New Roman" w:cs="Times New Roman"/>
          <w:sz w:val="28"/>
          <w:szCs w:val="28"/>
          <w:lang w:eastAsia="ru-RU" w:bidi="ru-RU"/>
        </w:rPr>
        <w:t>-пассажирских</w:t>
      </w:r>
      <w:proofErr w:type="gramEnd"/>
      <w:r w:rsidRPr="00213C9C">
        <w:rPr>
          <w:rFonts w:ascii="Times New Roman" w:eastAsia="Times New Roman" w:hAnsi="Times New Roman" w:cs="Times New Roman"/>
          <w:sz w:val="28"/>
          <w:szCs w:val="28"/>
          <w:lang w:eastAsia="ru-RU" w:bidi="ru-RU"/>
        </w:rPr>
        <w:t xml:space="preserve"> поездов во внутригосударственном сообщении.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Выполнение (оказание) дополнительных работ (услуг), связанных с перевозкой пассажиров, багажа, </w:t>
      </w:r>
      <w:proofErr w:type="spellStart"/>
      <w:r w:rsidRPr="00213C9C">
        <w:rPr>
          <w:rFonts w:ascii="Times New Roman" w:eastAsia="Times New Roman" w:hAnsi="Times New Roman" w:cs="Times New Roman"/>
          <w:sz w:val="28"/>
          <w:szCs w:val="28"/>
          <w:lang w:eastAsia="ru-RU" w:bidi="ru-RU"/>
        </w:rPr>
        <w:t>грузобагажа</w:t>
      </w:r>
      <w:proofErr w:type="spellEnd"/>
      <w:r w:rsidRPr="00213C9C">
        <w:rPr>
          <w:rFonts w:ascii="Times New Roman" w:eastAsia="Times New Roman" w:hAnsi="Times New Roman" w:cs="Times New Roman"/>
          <w:sz w:val="28"/>
          <w:szCs w:val="28"/>
          <w:lang w:eastAsia="ru-RU" w:bidi="ru-RU"/>
        </w:rPr>
        <w:t xml:space="preserve"> на железнодорожном транспорте во внутригосударственном сообщении: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а)</w:t>
      </w:r>
      <w:r w:rsidRPr="00213C9C">
        <w:rPr>
          <w:rFonts w:ascii="Times New Roman" w:eastAsia="Times New Roman" w:hAnsi="Times New Roman" w:cs="Times New Roman"/>
          <w:sz w:val="28"/>
          <w:szCs w:val="28"/>
          <w:lang w:eastAsia="ru-RU" w:bidi="ru-RU"/>
        </w:rPr>
        <w:tab/>
        <w:t xml:space="preserve">перевозка багажа, </w:t>
      </w:r>
      <w:proofErr w:type="spellStart"/>
      <w:r w:rsidRPr="00213C9C">
        <w:rPr>
          <w:rFonts w:ascii="Times New Roman" w:eastAsia="Times New Roman" w:hAnsi="Times New Roman" w:cs="Times New Roman"/>
          <w:sz w:val="28"/>
          <w:szCs w:val="28"/>
          <w:lang w:eastAsia="ru-RU" w:bidi="ru-RU"/>
        </w:rPr>
        <w:t>грузобагажа</w:t>
      </w:r>
      <w:proofErr w:type="spellEnd"/>
      <w:r w:rsidRPr="00213C9C">
        <w:rPr>
          <w:rFonts w:ascii="Times New Roman" w:eastAsia="Times New Roman" w:hAnsi="Times New Roman" w:cs="Times New Roman"/>
          <w:sz w:val="28"/>
          <w:szCs w:val="28"/>
          <w:lang w:eastAsia="ru-RU" w:bidi="ru-RU"/>
        </w:rPr>
        <w:t xml:space="preserve"> с объявленной ценностью;</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б)</w:t>
      </w:r>
      <w:r w:rsidRPr="00213C9C">
        <w:rPr>
          <w:rFonts w:ascii="Times New Roman" w:eastAsia="Times New Roman" w:hAnsi="Times New Roman" w:cs="Times New Roman"/>
          <w:sz w:val="28"/>
          <w:szCs w:val="28"/>
          <w:lang w:eastAsia="ru-RU" w:bidi="ru-RU"/>
        </w:rPr>
        <w:tab/>
        <w:t>услуга по пользованию комплектами постельного белья;</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в)</w:t>
      </w:r>
      <w:r w:rsidRPr="00213C9C">
        <w:rPr>
          <w:rFonts w:ascii="Times New Roman" w:eastAsia="Times New Roman" w:hAnsi="Times New Roman" w:cs="Times New Roman"/>
          <w:sz w:val="28"/>
          <w:szCs w:val="28"/>
          <w:lang w:eastAsia="ru-RU" w:bidi="ru-RU"/>
        </w:rPr>
        <w:tab/>
        <w:t>передача транзитного багажа с одного вокзала на другой;</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г)</w:t>
      </w:r>
      <w:r w:rsidRPr="00213C9C">
        <w:rPr>
          <w:rFonts w:ascii="Times New Roman" w:eastAsia="Times New Roman" w:hAnsi="Times New Roman" w:cs="Times New Roman"/>
          <w:sz w:val="28"/>
          <w:szCs w:val="28"/>
          <w:lang w:eastAsia="ru-RU" w:bidi="ru-RU"/>
        </w:rPr>
        <w:tab/>
        <w:t>перевозка ручной клади в вагоне - передвижной камере хранения;</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д)</w:t>
      </w:r>
      <w:r w:rsidRPr="00213C9C">
        <w:rPr>
          <w:rFonts w:ascii="Times New Roman" w:eastAsia="Times New Roman" w:hAnsi="Times New Roman" w:cs="Times New Roman"/>
          <w:sz w:val="28"/>
          <w:szCs w:val="28"/>
          <w:lang w:eastAsia="ru-RU" w:bidi="ru-RU"/>
        </w:rPr>
        <w:tab/>
        <w:t>резервирование мест в поездах и оформление проездных документов на железнодорожном транспорте, в том числе при перевозках организованных групп пассажиров;</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е)</w:t>
      </w:r>
      <w:r w:rsidRPr="00213C9C">
        <w:rPr>
          <w:rFonts w:ascii="Times New Roman" w:eastAsia="Times New Roman" w:hAnsi="Times New Roman" w:cs="Times New Roman"/>
          <w:sz w:val="28"/>
          <w:szCs w:val="28"/>
          <w:lang w:eastAsia="ru-RU" w:bidi="ru-RU"/>
        </w:rPr>
        <w:tab/>
        <w:t>выполнение операций по восстановлению утерянных и испорченных проездных документов (билетов) на железнодорожном транспорте;</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ж)</w:t>
      </w:r>
      <w:r w:rsidRPr="00213C9C">
        <w:rPr>
          <w:rFonts w:ascii="Times New Roman" w:eastAsia="Times New Roman" w:hAnsi="Times New Roman" w:cs="Times New Roman"/>
          <w:sz w:val="28"/>
          <w:szCs w:val="28"/>
          <w:lang w:eastAsia="ru-RU" w:bidi="ru-RU"/>
        </w:rPr>
        <w:tab/>
        <w:t>переоформление проездных документов;</w:t>
      </w:r>
    </w:p>
    <w:p w:rsidR="00857437"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з)</w:t>
      </w:r>
      <w:r w:rsidRPr="00213C9C">
        <w:rPr>
          <w:rFonts w:ascii="Times New Roman" w:eastAsia="Times New Roman" w:hAnsi="Times New Roman" w:cs="Times New Roman"/>
          <w:sz w:val="28"/>
          <w:szCs w:val="28"/>
          <w:lang w:eastAsia="ru-RU" w:bidi="ru-RU"/>
        </w:rPr>
        <w:tab/>
        <w:t>оформление возврата денег за неиспользованный проездной документ (билет) и (или) перевозочный документ;</w:t>
      </w:r>
    </w:p>
    <w:p w:rsidR="00857437"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и)</w:t>
      </w:r>
      <w:r w:rsidRPr="00213C9C">
        <w:rPr>
          <w:rFonts w:ascii="Times New Roman" w:eastAsia="Times New Roman" w:hAnsi="Times New Roman" w:cs="Times New Roman"/>
          <w:sz w:val="28"/>
          <w:szCs w:val="28"/>
          <w:lang w:eastAsia="ru-RU" w:bidi="ru-RU"/>
        </w:rPr>
        <w:tab/>
        <w:t xml:space="preserve">уведомление получателя о прибытии в его адрес багажа, </w:t>
      </w:r>
      <w:proofErr w:type="spellStart"/>
      <w:r w:rsidRPr="00213C9C">
        <w:rPr>
          <w:rFonts w:ascii="Times New Roman" w:eastAsia="Times New Roman" w:hAnsi="Times New Roman" w:cs="Times New Roman"/>
          <w:sz w:val="28"/>
          <w:szCs w:val="28"/>
          <w:lang w:eastAsia="ru-RU" w:bidi="ru-RU"/>
        </w:rPr>
        <w:t>грузобагажа</w:t>
      </w:r>
      <w:proofErr w:type="spellEnd"/>
      <w:r w:rsidRPr="00213C9C">
        <w:rPr>
          <w:rFonts w:ascii="Times New Roman" w:eastAsia="Times New Roman" w:hAnsi="Times New Roman" w:cs="Times New Roman"/>
          <w:sz w:val="28"/>
          <w:szCs w:val="28"/>
          <w:lang w:eastAsia="ru-RU" w:bidi="ru-RU"/>
        </w:rPr>
        <w:t xml:space="preserve"> на железнодорожном транспорте;</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к)</w:t>
      </w:r>
      <w:r w:rsidRPr="00213C9C">
        <w:rPr>
          <w:rFonts w:ascii="Times New Roman" w:eastAsia="Times New Roman" w:hAnsi="Times New Roman" w:cs="Times New Roman"/>
          <w:sz w:val="28"/>
          <w:szCs w:val="28"/>
          <w:lang w:eastAsia="ru-RU" w:bidi="ru-RU"/>
        </w:rPr>
        <w:tab/>
        <w:t>подача и уборка пассажирских, багажных вагонов и маневровая работа с данными вагонами.</w:t>
      </w:r>
    </w:p>
    <w:p w:rsidR="00E2622D" w:rsidRPr="00213C9C" w:rsidRDefault="005E617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4.2.) н</w:t>
      </w:r>
      <w:r w:rsidR="00E2622D" w:rsidRPr="00213C9C">
        <w:rPr>
          <w:rFonts w:ascii="Times New Roman" w:eastAsia="Times New Roman" w:hAnsi="Times New Roman" w:cs="Times New Roman"/>
          <w:sz w:val="28"/>
          <w:szCs w:val="28"/>
          <w:lang w:eastAsia="ru-RU" w:bidi="ru-RU"/>
        </w:rPr>
        <w:t>а услуги в морских портах:</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обеспечение безопасности мореплавания и порядка в порту;</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обеспечение прохода судов по подходным каналам;</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ледокольное обеспечение круглогодичной навигации;</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предоставление судам маячных сооружений и оборудования, створных знаков;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предоставление судам акватории, рейдов, якорных стоянок и услуги систем управления движением судов в порту и на подходах к нему;</w:t>
      </w:r>
    </w:p>
    <w:p w:rsidR="00690330"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w:t>
      </w:r>
      <w:r w:rsidR="00690330">
        <w:rPr>
          <w:rFonts w:ascii="Times New Roman" w:eastAsia="Times New Roman" w:hAnsi="Times New Roman" w:cs="Times New Roman"/>
          <w:sz w:val="28"/>
          <w:szCs w:val="28"/>
          <w:lang w:eastAsia="ru-RU" w:bidi="ru-RU"/>
        </w:rPr>
        <w:t>редоставление причалов;</w:t>
      </w:r>
    </w:p>
    <w:p w:rsidR="00690330" w:rsidRDefault="00690330" w:rsidP="00213C9C">
      <w:pPr>
        <w:spacing w:after="0"/>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погрузка и выгрузка грузов;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хранение грузов;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обслуживание судов на железнодорожно-паромных переправах; обслуживание пассажиров;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обеспечение транспортной безопасности акватории морского порта.</w:t>
      </w:r>
    </w:p>
    <w:p w:rsidR="00E2622D" w:rsidRPr="00213C9C" w:rsidRDefault="005E617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4.3.) н</w:t>
      </w:r>
      <w:r w:rsidR="00E2622D" w:rsidRPr="00213C9C">
        <w:rPr>
          <w:rFonts w:ascii="Times New Roman" w:eastAsia="Times New Roman" w:hAnsi="Times New Roman" w:cs="Times New Roman"/>
          <w:sz w:val="28"/>
          <w:szCs w:val="28"/>
          <w:lang w:eastAsia="ru-RU" w:bidi="ru-RU"/>
        </w:rPr>
        <w:t>а услуги в аэропортах:</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 xml:space="preserve">обеспечение взлета, посадки и стоянки воздушных судов; </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 xml:space="preserve">предоставление аэровокзального комплекса; </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обеспечение авиационной безопасности;</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обслуживание пассажиров;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обеспечение заправки воздушных судов авиационным топливом;</w:t>
      </w:r>
    </w:p>
    <w:p w:rsidR="00E2622D" w:rsidRPr="00A93DEA" w:rsidRDefault="00690330" w:rsidP="00213C9C">
      <w:pPr>
        <w:spacing w:after="0"/>
        <w:ind w:firstLine="680"/>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t>хранение авиационного топлива;</w:t>
      </w:r>
    </w:p>
    <w:p w:rsidR="00690330" w:rsidRPr="00A93DEA" w:rsidRDefault="00690330" w:rsidP="00213C9C">
      <w:pPr>
        <w:spacing w:after="0"/>
        <w:ind w:firstLine="680"/>
        <w:jc w:val="both"/>
        <w:rPr>
          <w:rFonts w:ascii="Times New Roman" w:eastAsia="Times New Roman" w:hAnsi="Times New Roman" w:cs="Times New Roman"/>
          <w:i/>
          <w:sz w:val="28"/>
          <w:szCs w:val="28"/>
          <w:lang w:eastAsia="ru-RU" w:bidi="ru-RU"/>
        </w:rPr>
      </w:pPr>
      <w:r w:rsidRPr="00A93DEA">
        <w:rPr>
          <w:rFonts w:ascii="Times New Roman" w:eastAsia="Times New Roman" w:hAnsi="Times New Roman" w:cs="Times New Roman"/>
          <w:sz w:val="28"/>
          <w:szCs w:val="28"/>
          <w:lang w:eastAsia="ru-RU" w:bidi="ru-RU"/>
        </w:rPr>
        <w:t>аэронавигационное обслуживание воздушных судов на маршрутах и в районах аэродромов.</w:t>
      </w:r>
    </w:p>
    <w:p w:rsidR="00005DFA"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 </w:t>
      </w:r>
      <w:r w:rsidR="00E2622D" w:rsidRPr="00213C9C">
        <w:rPr>
          <w:rFonts w:ascii="Times New Roman" w:eastAsia="Times New Roman" w:hAnsi="Times New Roman" w:cs="Times New Roman"/>
          <w:sz w:val="28"/>
          <w:szCs w:val="28"/>
          <w:lang w:eastAsia="ru-RU" w:bidi="ru-RU"/>
        </w:rPr>
        <w:t>На услуги в сфере связи:</w:t>
      </w:r>
    </w:p>
    <w:p w:rsidR="00DD51C6"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5.1) </w:t>
      </w:r>
      <w:r w:rsidR="00E2622D" w:rsidRPr="00213C9C">
        <w:rPr>
          <w:rFonts w:ascii="Times New Roman" w:eastAsia="Times New Roman" w:hAnsi="Times New Roman" w:cs="Times New Roman"/>
          <w:sz w:val="28"/>
          <w:szCs w:val="28"/>
          <w:lang w:eastAsia="ru-RU" w:bidi="ru-RU"/>
        </w:rPr>
        <w:t>пересылка внутренней письменной корреспонденции (почтовых карточек, писем, бандеролей);</w:t>
      </w:r>
    </w:p>
    <w:p w:rsidR="00DD51C6"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5.2) </w:t>
      </w:r>
      <w:r w:rsidR="00E2622D" w:rsidRPr="00213C9C">
        <w:rPr>
          <w:rFonts w:ascii="Times New Roman" w:eastAsia="Times New Roman" w:hAnsi="Times New Roman" w:cs="Times New Roman"/>
          <w:sz w:val="28"/>
          <w:szCs w:val="28"/>
          <w:lang w:eastAsia="ru-RU" w:bidi="ru-RU"/>
        </w:rPr>
        <w:t>передача внутренней телеграммы;</w:t>
      </w:r>
    </w:p>
    <w:p w:rsidR="00DD51C6"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 xml:space="preserve">5.3) </w:t>
      </w:r>
      <w:r w:rsidR="00E2622D" w:rsidRPr="00213C9C">
        <w:rPr>
          <w:rFonts w:ascii="Times New Roman" w:eastAsia="Times New Roman" w:hAnsi="Times New Roman" w:cs="Times New Roman"/>
          <w:sz w:val="28"/>
          <w:szCs w:val="28"/>
          <w:lang w:eastAsia="ru-RU" w:bidi="ru-RU"/>
        </w:rPr>
        <w:t>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DD51C6"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5.4) </w:t>
      </w:r>
      <w:r w:rsidR="00E2622D" w:rsidRPr="00213C9C">
        <w:rPr>
          <w:rFonts w:ascii="Times New Roman" w:eastAsia="Times New Roman" w:hAnsi="Times New Roman" w:cs="Times New Roman"/>
          <w:sz w:val="28"/>
          <w:szCs w:val="28"/>
          <w:lang w:eastAsia="ru-RU" w:bidi="ru-RU"/>
        </w:rPr>
        <w:t>услуга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 предназначенных для:</w:t>
      </w:r>
    </w:p>
    <w:p w:rsidR="00DD51C6"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приема сигнала (сигналов) телеканала (телеканалов) и (или) радиоканала (радиоканалов);</w:t>
      </w:r>
    </w:p>
    <w:p w:rsidR="00DD51C6"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передачи сигнала (сигналов) телеканала (телеканалов) и (или) радиоканала (радиоканалов) в эфир;</w:t>
      </w:r>
    </w:p>
    <w:p w:rsidR="00DD51C6"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5.5) </w:t>
      </w:r>
      <w:r w:rsidR="00E2622D" w:rsidRPr="00213C9C">
        <w:rPr>
          <w:rFonts w:ascii="Times New Roman" w:eastAsia="Times New Roman" w:hAnsi="Times New Roman" w:cs="Times New Roman"/>
          <w:sz w:val="28"/>
          <w:szCs w:val="28"/>
          <w:lang w:eastAsia="ru-RU" w:bidi="ru-RU"/>
        </w:rPr>
        <w:t>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 с использованием средств связи, предназначенных для:</w:t>
      </w:r>
    </w:p>
    <w:p w:rsidR="00DD51C6"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соединения сигналов телеканалов и (или) радиока</w:t>
      </w:r>
      <w:r w:rsidR="00DD51C6" w:rsidRPr="00213C9C">
        <w:rPr>
          <w:rFonts w:ascii="Times New Roman" w:eastAsia="Times New Roman" w:hAnsi="Times New Roman" w:cs="Times New Roman"/>
          <w:sz w:val="28"/>
          <w:szCs w:val="28"/>
          <w:lang w:eastAsia="ru-RU" w:bidi="ru-RU"/>
        </w:rPr>
        <w:t>налов;</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разъединения сигналов телеканалов и (или) радиоканалов; </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сжатия сигнала (сигналов) телеканала (телеканалов) и (или) радиоканала (радиоканалов);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шифрования сигнала (сигналов) телеканала (телеканалов) и (или) радиоканала (радиоканалов);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дешифрования сигнала (сигналов) телеканала (телеканалов) и (или) радиоканала (радиоканалов);</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вставки в сигнал</w:t>
      </w:r>
      <w:r w:rsidRPr="00213C9C">
        <w:rPr>
          <w:rFonts w:ascii="Times New Roman" w:eastAsia="Times New Roman" w:hAnsi="Times New Roman" w:cs="Times New Roman"/>
          <w:sz w:val="28"/>
          <w:szCs w:val="28"/>
          <w:lang w:eastAsia="ru-RU" w:bidi="ru-RU"/>
        </w:rPr>
        <w:tab/>
        <w:t>(сигналы)</w:t>
      </w:r>
      <w:r w:rsidRPr="00213C9C">
        <w:rPr>
          <w:rFonts w:ascii="Times New Roman" w:eastAsia="Times New Roman" w:hAnsi="Times New Roman" w:cs="Times New Roman"/>
          <w:sz w:val="28"/>
          <w:szCs w:val="28"/>
          <w:lang w:eastAsia="ru-RU" w:bidi="ru-RU"/>
        </w:rPr>
        <w:tab/>
        <w:t>телеканала</w:t>
      </w:r>
      <w:r w:rsidRPr="00213C9C">
        <w:rPr>
          <w:rFonts w:ascii="Times New Roman" w:eastAsia="Times New Roman" w:hAnsi="Times New Roman" w:cs="Times New Roman"/>
          <w:sz w:val="28"/>
          <w:szCs w:val="28"/>
          <w:lang w:eastAsia="ru-RU" w:bidi="ru-RU"/>
        </w:rPr>
        <w:tab/>
        <w:t>(телеканалов) и (или)</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радиоканала (радиоканалов) сигналов регионального наполнения;</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вставки в сигнал (сигналы)</w:t>
      </w:r>
      <w:r w:rsidRPr="00213C9C">
        <w:rPr>
          <w:rFonts w:ascii="Times New Roman" w:eastAsia="Times New Roman" w:hAnsi="Times New Roman" w:cs="Times New Roman"/>
          <w:sz w:val="28"/>
          <w:szCs w:val="28"/>
          <w:lang w:eastAsia="ru-RU" w:bidi="ru-RU"/>
        </w:rPr>
        <w:tab/>
        <w:t>телеканала</w:t>
      </w:r>
      <w:r w:rsidRPr="00213C9C">
        <w:rPr>
          <w:rFonts w:ascii="Times New Roman" w:eastAsia="Times New Roman" w:hAnsi="Times New Roman" w:cs="Times New Roman"/>
          <w:sz w:val="28"/>
          <w:szCs w:val="28"/>
          <w:lang w:eastAsia="ru-RU" w:bidi="ru-RU"/>
        </w:rPr>
        <w:tab/>
        <w:t>(телеканалов) и (или)</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радиоканала (радиоканалов) сигналов местного наполнения.</w:t>
      </w:r>
    </w:p>
    <w:p w:rsidR="00583EBF"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5.6) </w:t>
      </w:r>
      <w:r w:rsidR="00E2622D" w:rsidRPr="00213C9C">
        <w:rPr>
          <w:rFonts w:ascii="Times New Roman" w:eastAsia="Times New Roman" w:hAnsi="Times New Roman" w:cs="Times New Roman"/>
          <w:sz w:val="28"/>
          <w:szCs w:val="28"/>
          <w:lang w:eastAsia="ru-RU" w:bidi="ru-RU"/>
        </w:rPr>
        <w:t>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с использованием:</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средств связи, предназначенных для подачи сигнала (сигналов) телеканала (телеканалов) и (или) радиоканала (радиоканалов) на космический аппарат;</w:t>
      </w:r>
    </w:p>
    <w:p w:rsidR="00583EBF" w:rsidRPr="00213C9C" w:rsidRDefault="00583EBF"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ресурса космического аппарата;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наземных радиорелейных линий связи; </w:t>
      </w:r>
      <w:r w:rsidR="00583EBF" w:rsidRPr="00213C9C">
        <w:rPr>
          <w:rFonts w:ascii="Times New Roman" w:eastAsia="Times New Roman" w:hAnsi="Times New Roman" w:cs="Times New Roman"/>
          <w:sz w:val="28"/>
          <w:szCs w:val="28"/>
          <w:lang w:eastAsia="ru-RU" w:bidi="ru-RU"/>
        </w:rPr>
        <w:t>наземных кабельных линий связи;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наземных волоконно-оптических линий связи;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средств выделения сигнала (сигналов) телеканала (телеканалов) и (или) радиоканала (радиоканалов);</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предоставление абоненту в постоянное пользование абонентской линии независимо от ее типа;</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5.7) </w:t>
      </w:r>
      <w:r w:rsidR="00E8503D" w:rsidRPr="00213C9C">
        <w:rPr>
          <w:rFonts w:ascii="Times New Roman" w:eastAsia="Times New Roman" w:hAnsi="Times New Roman" w:cs="Times New Roman"/>
          <w:sz w:val="28"/>
          <w:szCs w:val="28"/>
          <w:lang w:eastAsia="ru-RU" w:bidi="ru-RU"/>
        </w:rPr>
        <w:t>у</w:t>
      </w:r>
      <w:r w:rsidR="00E2622D" w:rsidRPr="00213C9C">
        <w:rPr>
          <w:rFonts w:ascii="Times New Roman" w:eastAsia="Times New Roman" w:hAnsi="Times New Roman" w:cs="Times New Roman"/>
          <w:sz w:val="28"/>
          <w:szCs w:val="28"/>
          <w:lang w:eastAsia="ru-RU" w:bidi="ru-RU"/>
        </w:rPr>
        <w:t>слуги присоединения и услуги по пропуску трафика, оказываемые операторами, занимающими существенное положение в сети общего пользования:</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 xml:space="preserve">услуги присоединения в телефонной сети связи общего пользования; </w:t>
      </w:r>
    </w:p>
    <w:p w:rsidR="00E2622D" w:rsidRPr="00213C9C" w:rsidRDefault="00E2622D" w:rsidP="00213C9C">
      <w:pPr>
        <w:spacing w:after="0"/>
        <w:ind w:firstLine="680"/>
        <w:jc w:val="both"/>
        <w:rPr>
          <w:rFonts w:ascii="Times New Roman" w:eastAsia="Times New Roman" w:hAnsi="Times New Roman" w:cs="Times New Roman"/>
          <w:i/>
          <w:sz w:val="28"/>
          <w:szCs w:val="28"/>
          <w:lang w:eastAsia="ru-RU" w:bidi="ru-RU"/>
        </w:rPr>
      </w:pPr>
      <w:r w:rsidRPr="00213C9C">
        <w:rPr>
          <w:rFonts w:ascii="Times New Roman" w:eastAsia="Times New Roman" w:hAnsi="Times New Roman" w:cs="Times New Roman"/>
          <w:sz w:val="28"/>
          <w:szCs w:val="28"/>
          <w:lang w:eastAsia="ru-RU" w:bidi="ru-RU"/>
        </w:rPr>
        <w:t>услуги по пропуску трафика в телефонной сети связи общего пользования.</w:t>
      </w:r>
    </w:p>
    <w:p w:rsidR="00583EBF"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6) </w:t>
      </w:r>
      <w:r w:rsidR="00E2622D" w:rsidRPr="00213C9C">
        <w:rPr>
          <w:rFonts w:ascii="Times New Roman" w:eastAsia="Times New Roman" w:hAnsi="Times New Roman" w:cs="Times New Roman"/>
          <w:sz w:val="28"/>
          <w:szCs w:val="28"/>
          <w:lang w:eastAsia="ru-RU" w:bidi="ru-RU"/>
        </w:rPr>
        <w:t>На электрическую энергию (мощность):</w:t>
      </w:r>
    </w:p>
    <w:p w:rsidR="00583EBF" w:rsidRPr="00213C9C" w:rsidRDefault="00CA3C5B"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6.1.) </w:t>
      </w:r>
      <w:r w:rsidR="00E2622D" w:rsidRPr="00213C9C">
        <w:rPr>
          <w:rFonts w:ascii="Times New Roman" w:eastAsia="Times New Roman" w:hAnsi="Times New Roman" w:cs="Times New Roman"/>
          <w:sz w:val="28"/>
          <w:szCs w:val="28"/>
          <w:lang w:eastAsia="ru-RU" w:bidi="ru-RU"/>
        </w:rPr>
        <w:t>регулируемые цены (тарифы) и (или) их предельные (минимальные и (или) максимальные) уровни на оптовом рынке:</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на поставляемую в условиях ограничения или отсутствия ко</w:t>
      </w:r>
      <w:r>
        <w:rPr>
          <w:rFonts w:ascii="Times New Roman" w:eastAsia="Times New Roman" w:hAnsi="Times New Roman" w:cs="Times New Roman"/>
          <w:sz w:val="28"/>
          <w:szCs w:val="28"/>
          <w:lang w:eastAsia="ru-RU" w:bidi="ru-RU"/>
        </w:rPr>
        <w:t>нкуренции электрическую энергию</w:t>
      </w:r>
      <w:r w:rsidRPr="00C716E6">
        <w:rPr>
          <w:rFonts w:ascii="Times New Roman" w:eastAsia="Times New Roman" w:hAnsi="Times New Roman" w:cs="Times New Roman"/>
          <w:sz w:val="28"/>
          <w:szCs w:val="28"/>
          <w:lang w:eastAsia="ru-RU" w:bidi="ru-RU"/>
        </w:rPr>
        <w:t>;</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w:t>
      </w:r>
      <w:proofErr w:type="spellStart"/>
      <w:r w:rsidRPr="00C716E6">
        <w:rPr>
          <w:rFonts w:ascii="Times New Roman" w:eastAsia="Times New Roman" w:hAnsi="Times New Roman" w:cs="Times New Roman"/>
          <w:sz w:val="28"/>
          <w:szCs w:val="28"/>
          <w:lang w:eastAsia="ru-RU" w:bidi="ru-RU"/>
        </w:rPr>
        <w:t>энергоснабжающими</w:t>
      </w:r>
      <w:proofErr w:type="spellEnd"/>
      <w:r w:rsidRPr="00C716E6">
        <w:rPr>
          <w:rFonts w:ascii="Times New Roman" w:eastAsia="Times New Roman" w:hAnsi="Times New Roman" w:cs="Times New Roman"/>
          <w:sz w:val="28"/>
          <w:szCs w:val="28"/>
          <w:lang w:eastAsia="ru-RU" w:bidi="ru-RU"/>
        </w:rPr>
        <w:t xml:space="preserve"> организациями, </w:t>
      </w:r>
      <w:proofErr w:type="spellStart"/>
      <w:r w:rsidRPr="00C716E6">
        <w:rPr>
          <w:rFonts w:ascii="Times New Roman" w:eastAsia="Times New Roman" w:hAnsi="Times New Roman" w:cs="Times New Roman"/>
          <w:sz w:val="28"/>
          <w:szCs w:val="28"/>
          <w:lang w:eastAsia="ru-RU" w:bidi="ru-RU"/>
        </w:rPr>
        <w:t>энергосбытовыми</w:t>
      </w:r>
      <w:proofErr w:type="spellEnd"/>
      <w:r w:rsidRPr="00C716E6">
        <w:rPr>
          <w:rFonts w:ascii="Times New Roman" w:eastAsia="Times New Roman" w:hAnsi="Times New Roman" w:cs="Times New Roman"/>
          <w:sz w:val="28"/>
          <w:szCs w:val="28"/>
          <w:lang w:eastAsia="ru-RU" w:bidi="ru-RU"/>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w:t>
      </w:r>
      <w:r>
        <w:rPr>
          <w:rFonts w:ascii="Times New Roman" w:eastAsia="Times New Roman" w:hAnsi="Times New Roman" w:cs="Times New Roman"/>
          <w:sz w:val="28"/>
          <w:szCs w:val="28"/>
          <w:lang w:eastAsia="ru-RU" w:bidi="ru-RU"/>
        </w:rPr>
        <w:t xml:space="preserve"> нему категориями потребителей;</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lastRenderedPageBreak/>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на электрическую энергию (мощность), и (или) предельные (минимальный и (или) максимальный) уровни цен (тарифов), и надбавки к таким ценам (тарифам);</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690330"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цены (тарифы) на услуги ком</w:t>
      </w:r>
      <w:r w:rsidR="00690330">
        <w:rPr>
          <w:rFonts w:ascii="Times New Roman" w:eastAsia="Times New Roman" w:hAnsi="Times New Roman" w:cs="Times New Roman"/>
          <w:sz w:val="28"/>
          <w:szCs w:val="28"/>
          <w:lang w:eastAsia="ru-RU" w:bidi="ru-RU"/>
        </w:rPr>
        <w:t>мерческого оператора;</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213C9C">
        <w:rPr>
          <w:rFonts w:ascii="Times New Roman" w:eastAsia="Times New Roman" w:hAnsi="Times New Roman" w:cs="Times New Roman"/>
          <w:sz w:val="28"/>
          <w:szCs w:val="28"/>
          <w:lang w:eastAsia="ru-RU" w:bidi="ru-RU"/>
        </w:rPr>
        <w:t>энергопринимающих</w:t>
      </w:r>
      <w:proofErr w:type="spellEnd"/>
      <w:r w:rsidRPr="00213C9C">
        <w:rPr>
          <w:rFonts w:ascii="Times New Roman" w:eastAsia="Times New Roman" w:hAnsi="Times New Roman" w:cs="Times New Roman"/>
          <w:sz w:val="28"/>
          <w:szCs w:val="28"/>
          <w:lang w:eastAsia="ru-RU" w:bidi="ru-RU"/>
        </w:rP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583EBF"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83EBF" w:rsidRDefault="00E2622D" w:rsidP="00984DE0">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цены (тарифы) на услуги по передаче электрической энергии по единой национальной (общероссийской) электрической сети;</w:t>
      </w:r>
    </w:p>
    <w:p w:rsidR="008E11A7" w:rsidRPr="00213C9C" w:rsidRDefault="008E11A7" w:rsidP="00213C9C">
      <w:pPr>
        <w:spacing w:after="0"/>
        <w:ind w:firstLine="680"/>
        <w:jc w:val="both"/>
        <w:rPr>
          <w:rFonts w:ascii="Times New Roman" w:eastAsia="Times New Roman" w:hAnsi="Times New Roman" w:cs="Times New Roman"/>
          <w:sz w:val="28"/>
          <w:szCs w:val="28"/>
          <w:lang w:eastAsia="ru-RU" w:bidi="ru-RU"/>
        </w:rPr>
      </w:pPr>
      <w:r w:rsidRPr="008E11A7">
        <w:rPr>
          <w:rFonts w:ascii="Times New Roman" w:eastAsia="Times New Roman" w:hAnsi="Times New Roman" w:cs="Times New Roman"/>
          <w:sz w:val="28"/>
          <w:szCs w:val="28"/>
          <w:lang w:eastAsia="ru-RU" w:bidi="ru-RU"/>
        </w:rPr>
        <w:t>плата за технологическое присоединение к единой национальной (общероссийской) электрической сети</w:t>
      </w:r>
      <w:r>
        <w:rPr>
          <w:rFonts w:ascii="Times New Roman" w:eastAsia="Times New Roman" w:hAnsi="Times New Roman" w:cs="Times New Roman"/>
          <w:sz w:val="28"/>
          <w:szCs w:val="28"/>
          <w:lang w:eastAsia="ru-RU" w:bidi="ru-RU"/>
        </w:rPr>
        <w:t xml:space="preserve"> </w:t>
      </w:r>
      <w:r w:rsidRPr="008E11A7">
        <w:rPr>
          <w:rFonts w:ascii="Times New Roman" w:eastAsia="Times New Roman" w:hAnsi="Times New Roman" w:cs="Times New Roman"/>
          <w:sz w:val="28"/>
          <w:szCs w:val="28"/>
          <w:lang w:eastAsia="ru-RU" w:bidi="ru-RU"/>
        </w:rPr>
        <w:t>и (или) стандартизированные тарифные ставки, определяющие ее величину</w:t>
      </w:r>
      <w:r>
        <w:rPr>
          <w:rFonts w:ascii="Times New Roman" w:eastAsia="Times New Roman" w:hAnsi="Times New Roman" w:cs="Times New Roman"/>
          <w:sz w:val="28"/>
          <w:szCs w:val="28"/>
          <w:lang w:eastAsia="ru-RU" w:bidi="ru-RU"/>
        </w:rPr>
        <w:t>.</w:t>
      </w:r>
    </w:p>
    <w:p w:rsidR="00CE6099"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7) </w:t>
      </w:r>
      <w:r w:rsidR="00E2622D" w:rsidRPr="00213C9C">
        <w:rPr>
          <w:rFonts w:ascii="Times New Roman" w:eastAsia="Times New Roman" w:hAnsi="Times New Roman" w:cs="Times New Roman"/>
          <w:sz w:val="28"/>
          <w:szCs w:val="28"/>
          <w:lang w:eastAsia="ru-RU" w:bidi="ru-RU"/>
        </w:rPr>
        <w:t>На услуги в сфере теплоснабжения:</w:t>
      </w:r>
    </w:p>
    <w:p w:rsidR="00CE6099"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предельные (минимальные и (или) максимальные)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 тепловую энергию (мощность), поставляемую теплоснабжающими организациями потребителям.</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8) </w:t>
      </w:r>
      <w:r w:rsidR="00E2622D" w:rsidRPr="00213C9C">
        <w:rPr>
          <w:rFonts w:ascii="Times New Roman" w:eastAsia="Times New Roman" w:hAnsi="Times New Roman" w:cs="Times New Roman"/>
          <w:sz w:val="28"/>
          <w:szCs w:val="28"/>
          <w:lang w:eastAsia="ru-RU" w:bidi="ru-RU"/>
        </w:rPr>
        <w:t xml:space="preserve">В сфере обращения с твердыми коммунальными отходами: </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единый тариф на услугу регионального оператора по обращению с </w:t>
      </w:r>
      <w:r w:rsidR="001B3266" w:rsidRPr="00213C9C">
        <w:rPr>
          <w:rFonts w:ascii="Times New Roman" w:eastAsia="Times New Roman" w:hAnsi="Times New Roman" w:cs="Times New Roman"/>
          <w:sz w:val="28"/>
          <w:szCs w:val="28"/>
          <w:lang w:eastAsia="ru-RU" w:bidi="ru-RU"/>
        </w:rPr>
        <w:t>твердыми коммунальными отходами.</w:t>
      </w:r>
    </w:p>
    <w:p w:rsidR="001B3266" w:rsidRPr="00213C9C" w:rsidRDefault="00213C9C" w:rsidP="00213C9C">
      <w:pPr>
        <w:spacing w:after="0"/>
        <w:ind w:firstLine="680"/>
        <w:jc w:val="both"/>
        <w:rPr>
          <w:rFonts w:ascii="Times New Roman" w:hAnsi="Times New Roman" w:cs="Times New Roman"/>
          <w:b/>
          <w:i/>
          <w:sz w:val="28"/>
          <w:szCs w:val="28"/>
          <w:lang w:eastAsia="ru-RU" w:bidi="ru-RU"/>
        </w:rPr>
      </w:pPr>
      <w:r w:rsidRPr="00213C9C">
        <w:rPr>
          <w:rFonts w:ascii="Times New Roman" w:eastAsia="Times New Roman" w:hAnsi="Times New Roman" w:cs="Times New Roman"/>
          <w:sz w:val="28"/>
          <w:szCs w:val="28"/>
          <w:lang w:eastAsia="ru-RU" w:bidi="ru-RU"/>
        </w:rPr>
        <w:t xml:space="preserve">9) </w:t>
      </w:r>
      <w:r w:rsidR="00E2622D" w:rsidRPr="00213C9C">
        <w:rPr>
          <w:rFonts w:ascii="Times New Roman" w:eastAsia="Times New Roman" w:hAnsi="Times New Roman" w:cs="Times New Roman"/>
          <w:sz w:val="28"/>
          <w:szCs w:val="28"/>
          <w:lang w:eastAsia="ru-RU" w:bidi="ru-RU"/>
        </w:rPr>
        <w:t>На услуги по ледовой лоцманской проводке судов в ак</w:t>
      </w:r>
      <w:r w:rsidR="001B3266" w:rsidRPr="00213C9C">
        <w:rPr>
          <w:rFonts w:ascii="Times New Roman" w:eastAsia="Times New Roman" w:hAnsi="Times New Roman" w:cs="Times New Roman"/>
          <w:sz w:val="28"/>
          <w:szCs w:val="28"/>
          <w:lang w:eastAsia="ru-RU" w:bidi="ru-RU"/>
        </w:rPr>
        <w:t>ватории Северного морского пути.</w:t>
      </w:r>
    </w:p>
    <w:p w:rsidR="001B3266" w:rsidRPr="00213C9C" w:rsidRDefault="00213C9C" w:rsidP="00213C9C">
      <w:pPr>
        <w:spacing w:after="0"/>
        <w:ind w:firstLine="680"/>
        <w:jc w:val="both"/>
        <w:rPr>
          <w:rFonts w:ascii="Times New Roman" w:hAnsi="Times New Roman" w:cs="Times New Roman"/>
          <w:b/>
          <w:i/>
          <w:sz w:val="28"/>
          <w:szCs w:val="28"/>
          <w:lang w:eastAsia="ru-RU" w:bidi="ru-RU"/>
        </w:rPr>
      </w:pPr>
      <w:r w:rsidRPr="00213C9C">
        <w:rPr>
          <w:rFonts w:ascii="Times New Roman" w:hAnsi="Times New Roman" w:cs="Times New Roman"/>
          <w:sz w:val="28"/>
          <w:szCs w:val="28"/>
          <w:lang w:eastAsia="ru-RU" w:bidi="ru-RU"/>
        </w:rPr>
        <w:t xml:space="preserve">10) </w:t>
      </w:r>
      <w:r w:rsidR="001B3266" w:rsidRPr="00213C9C">
        <w:rPr>
          <w:rFonts w:ascii="Times New Roman" w:hAnsi="Times New Roman" w:cs="Times New Roman"/>
          <w:sz w:val="28"/>
          <w:szCs w:val="28"/>
          <w:lang w:eastAsia="ru-RU" w:bidi="ru-RU"/>
        </w:rPr>
        <w:t>На услуги по ледокольной проводки судов в акватории Северного морского пути.</w:t>
      </w:r>
    </w:p>
    <w:p w:rsidR="00E2622D" w:rsidRPr="00213C9C" w:rsidRDefault="00213C9C" w:rsidP="00213C9C">
      <w:pPr>
        <w:spacing w:after="0"/>
        <w:ind w:firstLine="680"/>
        <w:jc w:val="both"/>
        <w:rPr>
          <w:rFonts w:ascii="Times New Roman" w:eastAsia="Times New Roman" w:hAnsi="Times New Roman" w:cs="Times New Roman"/>
          <w:b/>
          <w:i/>
          <w:sz w:val="28"/>
          <w:szCs w:val="28"/>
          <w:lang w:eastAsia="ru-RU" w:bidi="ru-RU"/>
        </w:rPr>
      </w:pPr>
      <w:r w:rsidRPr="00213C9C">
        <w:rPr>
          <w:rFonts w:ascii="Times New Roman" w:eastAsia="Times New Roman" w:hAnsi="Times New Roman" w:cs="Times New Roman"/>
          <w:sz w:val="28"/>
          <w:szCs w:val="28"/>
          <w:lang w:eastAsia="ru-RU" w:bidi="ru-RU"/>
        </w:rPr>
        <w:t xml:space="preserve">11) </w:t>
      </w:r>
      <w:r w:rsidR="00E2622D" w:rsidRPr="00213C9C">
        <w:rPr>
          <w:rFonts w:ascii="Times New Roman" w:eastAsia="Times New Roman" w:hAnsi="Times New Roman" w:cs="Times New Roman"/>
          <w:sz w:val="28"/>
          <w:szCs w:val="28"/>
          <w:lang w:eastAsia="ru-RU" w:bidi="ru-RU"/>
        </w:rPr>
        <w:t>На продукцию ядерно-топливного цикла:</w:t>
      </w:r>
    </w:p>
    <w:p w:rsidR="000824FA"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базовые тепловыделяющие сборки для реакторов атомных электростанций России;</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активные зоны для ядерных реакторов плавучих атомных теплоэлектростанций и атомного ледокольного флота.</w:t>
      </w:r>
    </w:p>
    <w:p w:rsidR="00E2622D" w:rsidRPr="00213C9C" w:rsidRDefault="00213C9C" w:rsidP="00213C9C">
      <w:pPr>
        <w:spacing w:after="0"/>
        <w:ind w:firstLine="680"/>
        <w:jc w:val="both"/>
        <w:rPr>
          <w:rFonts w:ascii="Times New Roman" w:eastAsia="Times New Roman" w:hAnsi="Times New Roman" w:cs="Times New Roman"/>
          <w:b/>
          <w:i/>
          <w:sz w:val="28"/>
          <w:szCs w:val="28"/>
          <w:lang w:eastAsia="ru-RU" w:bidi="ru-RU"/>
        </w:rPr>
      </w:pPr>
      <w:r w:rsidRPr="00213C9C">
        <w:rPr>
          <w:rFonts w:ascii="Times New Roman" w:eastAsia="Times New Roman" w:hAnsi="Times New Roman" w:cs="Times New Roman"/>
          <w:sz w:val="28"/>
          <w:szCs w:val="28"/>
          <w:lang w:eastAsia="ru-RU" w:bidi="ru-RU"/>
        </w:rPr>
        <w:t xml:space="preserve">12) </w:t>
      </w:r>
      <w:r w:rsidR="00E2622D" w:rsidRPr="00213C9C">
        <w:rPr>
          <w:rFonts w:ascii="Times New Roman" w:eastAsia="Times New Roman" w:hAnsi="Times New Roman" w:cs="Times New Roman"/>
          <w:sz w:val="28"/>
          <w:szCs w:val="28"/>
          <w:lang w:eastAsia="ru-RU" w:bidi="ru-RU"/>
        </w:rPr>
        <w:t>На услуги по захоронению радиоактивных отходов:</w:t>
      </w:r>
    </w:p>
    <w:p w:rsidR="00E2622D"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тарифы на захоронение радиоактивных отходов для каждого класса радиоактивных отходов.</w:t>
      </w:r>
    </w:p>
    <w:p w:rsidR="00E250C8" w:rsidRPr="00A93DEA" w:rsidRDefault="001F1737" w:rsidP="00213C9C">
      <w:pPr>
        <w:spacing w:after="0"/>
        <w:ind w:firstLine="680"/>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lastRenderedPageBreak/>
        <w:t>13)</w:t>
      </w:r>
      <w:r w:rsidR="00E250C8" w:rsidRPr="00A93DEA">
        <w:rPr>
          <w:rFonts w:ascii="Times New Roman" w:eastAsia="Times New Roman" w:hAnsi="Times New Roman" w:cs="Times New Roman"/>
          <w:sz w:val="28"/>
          <w:szCs w:val="28"/>
          <w:lang w:eastAsia="ru-RU" w:bidi="ru-RU"/>
        </w:rPr>
        <w:t xml:space="preserve"> 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E2622D" w:rsidRPr="00213C9C" w:rsidRDefault="00213C9C" w:rsidP="004F353E">
      <w:pPr>
        <w:spacing w:before="120" w:after="0"/>
        <w:ind w:firstLine="680"/>
        <w:jc w:val="both"/>
        <w:rPr>
          <w:rFonts w:ascii="Times New Roman" w:eastAsia="Times New Roman" w:hAnsi="Times New Roman" w:cs="Times New Roman"/>
          <w:b/>
          <w:sz w:val="28"/>
          <w:szCs w:val="28"/>
          <w:lang w:eastAsia="ru-RU" w:bidi="ru-RU"/>
        </w:rPr>
      </w:pPr>
      <w:r w:rsidRPr="00213C9C">
        <w:rPr>
          <w:rFonts w:ascii="Times New Roman" w:eastAsia="Times New Roman" w:hAnsi="Times New Roman" w:cs="Times New Roman"/>
          <w:sz w:val="28"/>
          <w:szCs w:val="28"/>
          <w:lang w:eastAsia="ru-RU" w:bidi="ru-RU"/>
        </w:rPr>
        <w:t xml:space="preserve">2. </w:t>
      </w:r>
      <w:r w:rsidR="00E2622D" w:rsidRPr="00213C9C">
        <w:rPr>
          <w:rFonts w:ascii="Times New Roman" w:eastAsia="Times New Roman" w:hAnsi="Times New Roman" w:cs="Times New Roman"/>
          <w:sz w:val="28"/>
          <w:szCs w:val="28"/>
          <w:lang w:eastAsia="ru-RU" w:bidi="ru-RU"/>
        </w:rPr>
        <w:t>Органы исполнительной власти субъектов Российской Федерации в области государственного регулирования цен (тарифов) устанавливают цены (тарифы):</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1) </w:t>
      </w:r>
      <w:r w:rsidR="00E2622D" w:rsidRPr="00213C9C">
        <w:rPr>
          <w:rFonts w:ascii="Times New Roman" w:eastAsia="Times New Roman" w:hAnsi="Times New Roman" w:cs="Times New Roman"/>
          <w:sz w:val="28"/>
          <w:szCs w:val="28"/>
          <w:lang w:eastAsia="ru-RU" w:bidi="ru-RU"/>
        </w:rPr>
        <w:t>На услуги в сфере газоснабжения: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розничные цены на газ;</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розничные цены на сжиженный газ;</w:t>
      </w:r>
    </w:p>
    <w:p w:rsidR="00D919E0"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плата за технологическое присоединение газоиспользующего оборудования к газораспределительным сетям и (или) стандартизированные тарифные с</w:t>
      </w:r>
      <w:r w:rsidR="00D919E0" w:rsidRPr="00213C9C">
        <w:rPr>
          <w:rFonts w:ascii="Times New Roman" w:eastAsia="Times New Roman" w:hAnsi="Times New Roman" w:cs="Times New Roman"/>
          <w:sz w:val="28"/>
          <w:szCs w:val="28"/>
          <w:lang w:eastAsia="ru-RU" w:bidi="ru-RU"/>
        </w:rPr>
        <w:t>тавки, определяющие ее величину;</w:t>
      </w:r>
    </w:p>
    <w:p w:rsidR="00D919E0" w:rsidRPr="00213C9C" w:rsidRDefault="00D919E0"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специальные надбавки к тарифам на транспортировку газа газораспределительными организациями.</w:t>
      </w:r>
    </w:p>
    <w:p w:rsidR="00CE6099"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2)</w:t>
      </w:r>
      <w:r w:rsidR="001E24FE">
        <w:rPr>
          <w:rFonts w:ascii="Times New Roman" w:eastAsia="Times New Roman" w:hAnsi="Times New Roman" w:cs="Times New Roman"/>
          <w:sz w:val="28"/>
          <w:szCs w:val="28"/>
          <w:lang w:eastAsia="ru-RU" w:bidi="ru-RU"/>
        </w:rPr>
        <w:t xml:space="preserve"> В сфере электроэнергетики</w:t>
      </w:r>
      <w:r w:rsidR="00E2622D" w:rsidRPr="00213C9C">
        <w:rPr>
          <w:rFonts w:ascii="Times New Roman" w:eastAsia="Times New Roman" w:hAnsi="Times New Roman" w:cs="Times New Roman"/>
          <w:sz w:val="28"/>
          <w:szCs w:val="28"/>
          <w:lang w:eastAsia="ru-RU" w:bidi="ru-RU"/>
        </w:rPr>
        <w:t>:</w:t>
      </w:r>
    </w:p>
    <w:p w:rsidR="00CE6099" w:rsidRPr="00213C9C" w:rsidRDefault="00984DE0" w:rsidP="00213C9C">
      <w:pPr>
        <w:spacing w:after="0"/>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2.1</w:t>
      </w:r>
      <w:r w:rsidR="00E2622D" w:rsidRPr="00213C9C">
        <w:rPr>
          <w:rFonts w:ascii="Times New Roman" w:eastAsia="Times New Roman" w:hAnsi="Times New Roman" w:cs="Times New Roman"/>
          <w:sz w:val="28"/>
          <w:szCs w:val="28"/>
          <w:lang w:eastAsia="ru-RU" w:bidi="ru-RU"/>
        </w:rPr>
        <w:t>.</w:t>
      </w:r>
      <w:r w:rsidR="000824FA" w:rsidRPr="00213C9C">
        <w:rPr>
          <w:rFonts w:ascii="Times New Roman" w:eastAsia="Times New Roman" w:hAnsi="Times New Roman" w:cs="Times New Roman"/>
          <w:sz w:val="28"/>
          <w:szCs w:val="28"/>
          <w:lang w:eastAsia="ru-RU" w:bidi="ru-RU"/>
        </w:rPr>
        <w:t>)</w:t>
      </w:r>
      <w:r w:rsidR="00E2622D" w:rsidRPr="00213C9C">
        <w:rPr>
          <w:rFonts w:ascii="Times New Roman" w:eastAsia="Times New Roman" w:hAnsi="Times New Roman" w:cs="Times New Roman"/>
          <w:sz w:val="28"/>
          <w:szCs w:val="28"/>
          <w:lang w:eastAsia="ru-RU" w:bidi="ru-RU"/>
        </w:rPr>
        <w:t xml:space="preserve"> регулируемые цены (тарифы) и предельные (минимальный и (или) максимальный) уровни цен на электрическую энергию (мощность) на розничных рынках:</w:t>
      </w:r>
    </w:p>
    <w:p w:rsid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на электрическую энергию при введении государственного регулир</w:t>
      </w:r>
      <w:r>
        <w:rPr>
          <w:rFonts w:ascii="Times New Roman" w:eastAsia="Times New Roman" w:hAnsi="Times New Roman" w:cs="Times New Roman"/>
          <w:sz w:val="28"/>
          <w:szCs w:val="28"/>
          <w:lang w:eastAsia="ru-RU" w:bidi="ru-RU"/>
        </w:rPr>
        <w:t>ования в чрезвычайных ситуациях;</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сбытовые надбавки гарантирующих поставщиков;</w:t>
      </w:r>
    </w:p>
    <w:p w:rsidR="00C716E6" w:rsidRP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w:t>
      </w:r>
      <w:r w:rsidRPr="00C716E6">
        <w:rPr>
          <w:rFonts w:ascii="Times New Roman" w:eastAsia="Times New Roman" w:hAnsi="Times New Roman" w:cs="Times New Roman"/>
          <w:sz w:val="28"/>
          <w:szCs w:val="28"/>
          <w:lang w:eastAsia="ru-RU" w:bidi="ru-RU"/>
        </w:rPr>
        <w:lastRenderedPageBreak/>
        <w:t>энергии или торфа квалифицированных генерирующих объектах и приобретаемую в целях компенсации потерь в электрических сетях;</w:t>
      </w:r>
    </w:p>
    <w:p w:rsidR="00C716E6" w:rsidRDefault="00C716E6" w:rsidP="00C716E6">
      <w:pPr>
        <w:spacing w:after="0"/>
        <w:ind w:firstLine="680"/>
        <w:jc w:val="both"/>
        <w:rPr>
          <w:rFonts w:ascii="Times New Roman" w:eastAsia="Times New Roman" w:hAnsi="Times New Roman" w:cs="Times New Roman"/>
          <w:sz w:val="28"/>
          <w:szCs w:val="28"/>
          <w:lang w:eastAsia="ru-RU" w:bidi="ru-RU"/>
        </w:rPr>
      </w:pPr>
      <w:r w:rsidRPr="00C716E6">
        <w:rPr>
          <w:rFonts w:ascii="Times New Roman" w:eastAsia="Times New Roman" w:hAnsi="Times New Roman" w:cs="Times New Roman"/>
          <w:sz w:val="28"/>
          <w:szCs w:val="28"/>
          <w:lang w:eastAsia="ru-RU" w:bidi="ru-RU"/>
        </w:rP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BB01B4" w:rsidRDefault="00BB01B4" w:rsidP="00C716E6">
      <w:pPr>
        <w:spacing w:after="0"/>
        <w:ind w:firstLine="680"/>
        <w:jc w:val="both"/>
        <w:rPr>
          <w:rFonts w:ascii="Times New Roman" w:eastAsia="Times New Roman" w:hAnsi="Times New Roman" w:cs="Times New Roman"/>
          <w:sz w:val="28"/>
          <w:szCs w:val="28"/>
          <w:lang w:eastAsia="ru-RU" w:bidi="ru-RU"/>
        </w:rPr>
      </w:pPr>
      <w:r w:rsidRPr="00BB01B4">
        <w:rPr>
          <w:rFonts w:ascii="Times New Roman" w:eastAsia="Times New Roman" w:hAnsi="Times New Roman" w:cs="Times New Roman"/>
          <w:sz w:val="28"/>
          <w:szCs w:val="28"/>
          <w:lang w:eastAsia="ru-RU" w:bidi="ru-RU"/>
        </w:rPr>
        <w:t>плата за технологическое присоединение к электрическим сетям территориальных сетевых организаций и (или) стандартизированные тарифные ставки, определяющие ее величину</w:t>
      </w:r>
      <w:r>
        <w:rPr>
          <w:rFonts w:ascii="Times New Roman" w:eastAsia="Times New Roman" w:hAnsi="Times New Roman" w:cs="Times New Roman"/>
          <w:sz w:val="28"/>
          <w:szCs w:val="28"/>
          <w:lang w:eastAsia="ru-RU" w:bidi="ru-RU"/>
        </w:rPr>
        <w:t>;</w:t>
      </w:r>
    </w:p>
    <w:p w:rsidR="008E11A7" w:rsidRPr="005C6135" w:rsidRDefault="006238CC" w:rsidP="008E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 xml:space="preserve">2.2.) </w:t>
      </w:r>
      <w:r w:rsidR="008E11A7" w:rsidRPr="005C6135">
        <w:rPr>
          <w:rFonts w:ascii="Times New Roman" w:eastAsia="Times New Roman" w:hAnsi="Times New Roman" w:cs="Times New Roman"/>
          <w:sz w:val="28"/>
          <w:szCs w:val="28"/>
          <w:lang w:eastAsia="ru-RU"/>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8E11A7" w:rsidRPr="005C6135" w:rsidRDefault="008E11A7" w:rsidP="008E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C6135">
        <w:rPr>
          <w:rFonts w:ascii="Times New Roman" w:eastAsia="Times New Roman" w:hAnsi="Times New Roman" w:cs="Times New Roman"/>
          <w:sz w:val="28"/>
          <w:szCs w:val="28"/>
          <w:lang w:eastAsia="ru-RU"/>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w:t>
      </w:r>
    </w:p>
    <w:p w:rsidR="008E11A7" w:rsidRPr="005C6135" w:rsidRDefault="008E11A7" w:rsidP="008E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5C6135">
        <w:rPr>
          <w:rFonts w:ascii="Times New Roman" w:eastAsia="Times New Roman" w:hAnsi="Times New Roman" w:cs="Times New Roman"/>
          <w:sz w:val="28"/>
          <w:szCs w:val="28"/>
          <w:lang w:eastAsia="ru-RU"/>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w:t>
      </w:r>
      <w:r w:rsidR="00BB01B4">
        <w:rPr>
          <w:rFonts w:ascii="Times New Roman" w:eastAsia="Times New Roman" w:hAnsi="Times New Roman" w:cs="Times New Roman"/>
          <w:sz w:val="28"/>
          <w:szCs w:val="28"/>
          <w:lang w:eastAsia="ru-RU"/>
        </w:rPr>
        <w:t>слуги по передаче</w:t>
      </w:r>
      <w:r w:rsidRPr="005C6135">
        <w:rPr>
          <w:rFonts w:ascii="Times New Roman" w:eastAsia="Times New Roman" w:hAnsi="Times New Roman" w:cs="Times New Roman"/>
          <w:sz w:val="28"/>
          <w:szCs w:val="28"/>
          <w:lang w:eastAsia="ru-RU"/>
        </w:rPr>
        <w:t>;</w:t>
      </w:r>
    </w:p>
    <w:p w:rsidR="00C716E6" w:rsidRPr="00BB01B4" w:rsidRDefault="008E11A7" w:rsidP="00BB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bidi="ru-RU"/>
        </w:rPr>
      </w:pPr>
      <w:r w:rsidRPr="005C6135">
        <w:rPr>
          <w:rFonts w:ascii="Times New Roman" w:eastAsia="Times New Roman" w:hAnsi="Times New Roman" w:cs="Times New Roman"/>
          <w:sz w:val="28"/>
          <w:szCs w:val="28"/>
          <w:lang w:eastAsia="ru-RU"/>
        </w:rPr>
        <w:t>цены (тарифы) на услуги по передаче электрической энергии для сетевых организаций, обслуживающих преимущественно одного потребителя</w:t>
      </w:r>
      <w:r w:rsidRPr="00BB01B4">
        <w:rPr>
          <w:rFonts w:ascii="Times New Roman" w:eastAsia="Times New Roman" w:hAnsi="Times New Roman" w:cs="Times New Roman"/>
          <w:sz w:val="28"/>
          <w:szCs w:val="28"/>
          <w:lang w:eastAsia="ru-RU"/>
        </w:rPr>
        <w:t>.</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3) </w:t>
      </w:r>
      <w:r w:rsidR="00E2622D" w:rsidRPr="00213C9C">
        <w:rPr>
          <w:rFonts w:ascii="Times New Roman" w:eastAsia="Times New Roman" w:hAnsi="Times New Roman" w:cs="Times New Roman"/>
          <w:sz w:val="28"/>
          <w:szCs w:val="28"/>
          <w:lang w:eastAsia="ru-RU" w:bidi="ru-RU"/>
        </w:rPr>
        <w:t>На услуги в сфере теплоснабжения: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lastRenderedPageBreak/>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 тепловую энергию (мощность), поставляемую другим теплоснабжающим организациям теплоснабжающими организациями;</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 теплоноситель, поставляемый теплоснабжающими организациями потребителям, другим теплоснабжающим организациям;</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на услуги по передаче тепловой энергии и теплоносителя; тарифы на горячую воду в открытых системах теплоснабжения (горячего водоснабжения);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плата за подключение к системе теплоснабжения.</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4) </w:t>
      </w:r>
      <w:r w:rsidR="00E2622D" w:rsidRPr="00213C9C">
        <w:rPr>
          <w:rFonts w:ascii="Times New Roman" w:eastAsia="Times New Roman" w:hAnsi="Times New Roman" w:cs="Times New Roman"/>
          <w:sz w:val="28"/>
          <w:szCs w:val="28"/>
          <w:lang w:eastAsia="ru-RU" w:bidi="ru-RU"/>
        </w:rPr>
        <w:t>На услуги в сфере водоснабжения и водоотведения:</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4.1) </w:t>
      </w:r>
      <w:r w:rsidR="00E2622D" w:rsidRPr="00213C9C">
        <w:rPr>
          <w:rFonts w:ascii="Times New Roman" w:eastAsia="Times New Roman" w:hAnsi="Times New Roman" w:cs="Times New Roman"/>
          <w:sz w:val="28"/>
          <w:szCs w:val="28"/>
          <w:lang w:eastAsia="ru-RU" w:bidi="ru-RU"/>
        </w:rPr>
        <w:t>в сфере холодного водоснабжения: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питьевую воду (питьевое водоснабжение);</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техническую воду;</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транспортировку воды;</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подвоз воды (в случае обращения органов местного самоуправления, принявших решение о необходимости установления такого тарифа);</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подключение (технологическое присоединение) к централизованной системе холодного водоснабжения;</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4.2.) </w:t>
      </w:r>
      <w:r w:rsidR="00E2622D" w:rsidRPr="00213C9C">
        <w:rPr>
          <w:rFonts w:ascii="Times New Roman" w:eastAsia="Times New Roman" w:hAnsi="Times New Roman" w:cs="Times New Roman"/>
          <w:sz w:val="28"/>
          <w:szCs w:val="28"/>
          <w:lang w:eastAsia="ru-RU" w:bidi="ru-RU"/>
        </w:rPr>
        <w:t>в сфере горячего водоснабжения: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тариф на горячую воду (горячее водоснабжение); </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транспортировку горячей воды;</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w:t>
      </w:r>
      <w:r w:rsidR="00213C9C"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на</w:t>
      </w:r>
      <w:r w:rsidR="00213C9C"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подключение</w:t>
      </w:r>
      <w:r w:rsidR="00213C9C"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(технологическое</w:t>
      </w:r>
      <w:r w:rsidR="00213C9C"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присоединение)</w:t>
      </w:r>
      <w:r w:rsidR="00213C9C"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к</w:t>
      </w:r>
      <w:r w:rsidR="001B3266"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централизованной системе горячего водоснабжения;</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4.3.) </w:t>
      </w:r>
      <w:r w:rsidR="00E2622D" w:rsidRPr="00213C9C">
        <w:rPr>
          <w:rFonts w:ascii="Times New Roman" w:eastAsia="Times New Roman" w:hAnsi="Times New Roman" w:cs="Times New Roman"/>
          <w:sz w:val="28"/>
          <w:szCs w:val="28"/>
          <w:lang w:eastAsia="ru-RU" w:bidi="ru-RU"/>
        </w:rPr>
        <w:t>в сфере водоотведения: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водоотведение;</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транспортировку сточных вод;</w:t>
      </w:r>
    </w:p>
    <w:p w:rsidR="00963FA2"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w:t>
      </w:r>
      <w:r w:rsidR="00963FA2"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на</w:t>
      </w:r>
      <w:r w:rsidR="001B3266" w:rsidRPr="00213C9C">
        <w:rPr>
          <w:rFonts w:ascii="Times New Roman" w:eastAsia="Times New Roman" w:hAnsi="Times New Roman" w:cs="Times New Roman"/>
          <w:sz w:val="28"/>
          <w:szCs w:val="28"/>
          <w:lang w:eastAsia="ru-RU" w:bidi="ru-RU"/>
        </w:rPr>
        <w:t xml:space="preserve"> подключение </w:t>
      </w:r>
      <w:r w:rsidRPr="00213C9C">
        <w:rPr>
          <w:rFonts w:ascii="Times New Roman" w:eastAsia="Times New Roman" w:hAnsi="Times New Roman" w:cs="Times New Roman"/>
          <w:sz w:val="28"/>
          <w:szCs w:val="28"/>
          <w:lang w:eastAsia="ru-RU" w:bidi="ru-RU"/>
        </w:rPr>
        <w:t>(технологическое</w:t>
      </w:r>
      <w:r w:rsidR="00963FA2"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присоединение)</w:t>
      </w:r>
      <w:r w:rsidR="00213C9C" w:rsidRPr="00213C9C">
        <w:rPr>
          <w:rFonts w:ascii="Times New Roman" w:eastAsia="Times New Roman" w:hAnsi="Times New Roman" w:cs="Times New Roman"/>
          <w:sz w:val="28"/>
          <w:szCs w:val="28"/>
          <w:lang w:eastAsia="ru-RU" w:bidi="ru-RU"/>
        </w:rPr>
        <w:t xml:space="preserve"> </w:t>
      </w:r>
      <w:r w:rsidRPr="00213C9C">
        <w:rPr>
          <w:rFonts w:ascii="Times New Roman" w:eastAsia="Times New Roman" w:hAnsi="Times New Roman" w:cs="Times New Roman"/>
          <w:sz w:val="28"/>
          <w:szCs w:val="28"/>
          <w:lang w:eastAsia="ru-RU" w:bidi="ru-RU"/>
        </w:rPr>
        <w:t>к</w:t>
      </w:r>
      <w:r w:rsidR="00963FA2" w:rsidRPr="00213C9C">
        <w:rPr>
          <w:rFonts w:ascii="Times New Roman" w:eastAsia="Times New Roman" w:hAnsi="Times New Roman" w:cs="Times New Roman"/>
          <w:sz w:val="28"/>
          <w:szCs w:val="28"/>
          <w:lang w:eastAsia="ru-RU" w:bidi="ru-RU"/>
        </w:rPr>
        <w:t xml:space="preserve"> ц</w:t>
      </w:r>
      <w:r w:rsidRPr="00213C9C">
        <w:rPr>
          <w:rFonts w:ascii="Times New Roman" w:eastAsia="Times New Roman" w:hAnsi="Times New Roman" w:cs="Times New Roman"/>
          <w:sz w:val="28"/>
          <w:szCs w:val="28"/>
          <w:lang w:eastAsia="ru-RU" w:bidi="ru-RU"/>
        </w:rPr>
        <w:t>ентрализованной</w:t>
      </w:r>
      <w:r w:rsidR="00963FA2" w:rsidRPr="00213C9C">
        <w:rPr>
          <w:rFonts w:ascii="Times New Roman" w:eastAsia="Times New Roman" w:hAnsi="Times New Roman" w:cs="Times New Roman"/>
          <w:sz w:val="28"/>
          <w:szCs w:val="28"/>
          <w:lang w:eastAsia="ru-RU" w:bidi="ru-RU"/>
        </w:rPr>
        <w:t xml:space="preserve"> системе водоотведения;</w:t>
      </w:r>
    </w:p>
    <w:p w:rsidR="00E2622D"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очистку сточных вод.</w:t>
      </w:r>
    </w:p>
    <w:p w:rsidR="00E2622D" w:rsidRPr="00213C9C" w:rsidRDefault="00213C9C"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 xml:space="preserve">5) </w:t>
      </w:r>
      <w:r w:rsidR="00E2622D" w:rsidRPr="00213C9C">
        <w:rPr>
          <w:rFonts w:ascii="Times New Roman" w:eastAsia="Times New Roman" w:hAnsi="Times New Roman" w:cs="Times New Roman"/>
          <w:sz w:val="28"/>
          <w:szCs w:val="28"/>
          <w:lang w:eastAsia="ru-RU" w:bidi="ru-RU"/>
        </w:rPr>
        <w:t xml:space="preserve"> сфере обращения с твердыми коммунальными отходами: </w:t>
      </w:r>
    </w:p>
    <w:p w:rsidR="00963FA2"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обработк</w:t>
      </w:r>
      <w:r w:rsidR="00963FA2" w:rsidRPr="00213C9C">
        <w:rPr>
          <w:rFonts w:ascii="Times New Roman" w:eastAsia="Times New Roman" w:hAnsi="Times New Roman" w:cs="Times New Roman"/>
          <w:sz w:val="28"/>
          <w:szCs w:val="28"/>
          <w:lang w:eastAsia="ru-RU" w:bidi="ru-RU"/>
        </w:rPr>
        <w:t>у твердых коммунальных отходов;</w:t>
      </w:r>
    </w:p>
    <w:p w:rsidR="00963FA2" w:rsidRPr="00213C9C" w:rsidRDefault="00E2622D" w:rsidP="00213C9C">
      <w:pPr>
        <w:spacing w:after="0"/>
        <w:ind w:firstLine="680"/>
        <w:jc w:val="both"/>
        <w:rPr>
          <w:rFonts w:ascii="Times New Roman" w:eastAsia="Times New Roman" w:hAnsi="Times New Roman" w:cs="Times New Roman"/>
          <w:sz w:val="28"/>
          <w:szCs w:val="28"/>
          <w:lang w:eastAsia="ru-RU" w:bidi="ru-RU"/>
        </w:rPr>
      </w:pPr>
      <w:r w:rsidRPr="00213C9C">
        <w:rPr>
          <w:rFonts w:ascii="Times New Roman" w:eastAsia="Times New Roman" w:hAnsi="Times New Roman" w:cs="Times New Roman"/>
          <w:sz w:val="28"/>
          <w:szCs w:val="28"/>
          <w:lang w:eastAsia="ru-RU" w:bidi="ru-RU"/>
        </w:rPr>
        <w:t>тариф на обезвреживани</w:t>
      </w:r>
      <w:r w:rsidR="00963FA2" w:rsidRPr="00213C9C">
        <w:rPr>
          <w:rFonts w:ascii="Times New Roman" w:eastAsia="Times New Roman" w:hAnsi="Times New Roman" w:cs="Times New Roman"/>
          <w:sz w:val="28"/>
          <w:szCs w:val="28"/>
          <w:lang w:eastAsia="ru-RU" w:bidi="ru-RU"/>
        </w:rPr>
        <w:t>е твердых коммунальных отходов;</w:t>
      </w:r>
    </w:p>
    <w:p w:rsidR="00E2622D" w:rsidRPr="00A93DEA" w:rsidRDefault="00E2622D" w:rsidP="00213C9C">
      <w:pPr>
        <w:spacing w:after="0"/>
        <w:ind w:firstLine="680"/>
        <w:jc w:val="both"/>
        <w:rPr>
          <w:rFonts w:ascii="Times New Roman" w:eastAsia="Times New Roman" w:hAnsi="Times New Roman" w:cs="Times New Roman"/>
          <w:sz w:val="28"/>
          <w:szCs w:val="28"/>
          <w:lang w:eastAsia="ru-RU" w:bidi="ru-RU"/>
        </w:rPr>
      </w:pPr>
      <w:bookmarkStart w:id="0" w:name="_GoBack"/>
      <w:r w:rsidRPr="00A93DEA">
        <w:rPr>
          <w:rFonts w:ascii="Times New Roman" w:eastAsia="Times New Roman" w:hAnsi="Times New Roman" w:cs="Times New Roman"/>
          <w:sz w:val="28"/>
          <w:szCs w:val="28"/>
          <w:lang w:eastAsia="ru-RU" w:bidi="ru-RU"/>
        </w:rPr>
        <w:lastRenderedPageBreak/>
        <w:t>тариф на захоронение твердых коммунальных отходов.</w:t>
      </w:r>
    </w:p>
    <w:p w:rsidR="000325EE" w:rsidRPr="00A93DEA" w:rsidRDefault="00A243AB" w:rsidP="00ED3C39">
      <w:pPr>
        <w:pStyle w:val="a3"/>
        <w:numPr>
          <w:ilvl w:val="0"/>
          <w:numId w:val="46"/>
        </w:numPr>
        <w:spacing w:after="0"/>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t>На т</w:t>
      </w:r>
      <w:r w:rsidR="000325EE" w:rsidRPr="00A93DEA">
        <w:rPr>
          <w:rFonts w:ascii="Times New Roman" w:eastAsia="Times New Roman" w:hAnsi="Times New Roman" w:cs="Times New Roman"/>
          <w:sz w:val="28"/>
          <w:szCs w:val="28"/>
          <w:lang w:eastAsia="ru-RU" w:bidi="ru-RU"/>
        </w:rPr>
        <w:t>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ED3C39" w:rsidRPr="00A93DEA" w:rsidRDefault="00ED3C39" w:rsidP="00ED3C39">
      <w:pPr>
        <w:pStyle w:val="a3"/>
        <w:numPr>
          <w:ilvl w:val="0"/>
          <w:numId w:val="46"/>
        </w:numPr>
        <w:spacing w:after="0"/>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t>На услуги в сфере транспорта:</w:t>
      </w:r>
    </w:p>
    <w:p w:rsidR="00ED3C39" w:rsidRPr="00A93DEA" w:rsidRDefault="00ED3C39" w:rsidP="00ED3C39">
      <w:pPr>
        <w:pStyle w:val="a3"/>
        <w:spacing w:after="0"/>
        <w:ind w:left="0" w:firstLine="709"/>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t>перевозки пассажиров и багажа железнодорожным транспортом в пригородном сообщении;</w:t>
      </w:r>
    </w:p>
    <w:p w:rsidR="00ED3C39" w:rsidRPr="00A93DEA" w:rsidRDefault="00ED3C39" w:rsidP="00ED3C39">
      <w:pPr>
        <w:pStyle w:val="a3"/>
        <w:spacing w:after="0"/>
        <w:ind w:left="0" w:firstLine="709"/>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t>перевозки пассажиров и багажа автомобильным транспортом и городским наземным электрическим транспортом в случаях, установленных федеральными законами;</w:t>
      </w:r>
    </w:p>
    <w:p w:rsidR="00ED3C39" w:rsidRPr="00A93DEA" w:rsidRDefault="00ED3C39" w:rsidP="00ED3C39">
      <w:pPr>
        <w:pStyle w:val="a3"/>
        <w:spacing w:after="0"/>
        <w:ind w:left="0" w:firstLine="709"/>
        <w:jc w:val="both"/>
        <w:rPr>
          <w:rFonts w:ascii="Times New Roman" w:eastAsia="Times New Roman" w:hAnsi="Times New Roman" w:cs="Times New Roman"/>
          <w:sz w:val="28"/>
          <w:szCs w:val="28"/>
          <w:lang w:eastAsia="ru-RU" w:bidi="ru-RU"/>
        </w:rPr>
      </w:pPr>
      <w:r w:rsidRPr="00A93DEA">
        <w:rPr>
          <w:rFonts w:ascii="Times New Roman" w:eastAsia="Times New Roman" w:hAnsi="Times New Roman" w:cs="Times New Roman"/>
          <w:sz w:val="28"/>
          <w:szCs w:val="28"/>
          <w:lang w:eastAsia="ru-RU" w:bidi="ru-RU"/>
        </w:rPr>
        <w:t>перевозки пассажиров и багажа всеми видами транспорта общего пользования в городском сообщении (кроме автомобильного транспорта и городского наземного электрического транспорта) и пригородном сообщении (кроме железнодорожного транспорта, автомобильного транспорта и городского наземного электрического транспорта).</w:t>
      </w:r>
    </w:p>
    <w:p w:rsidR="00E2622D" w:rsidRPr="00213C9C" w:rsidRDefault="00213C9C" w:rsidP="004B7608">
      <w:pPr>
        <w:spacing w:before="120" w:after="0"/>
        <w:ind w:firstLine="680"/>
        <w:jc w:val="both"/>
        <w:rPr>
          <w:rFonts w:ascii="Times New Roman" w:eastAsia="Times New Roman" w:hAnsi="Times New Roman" w:cs="Times New Roman"/>
          <w:b/>
          <w:sz w:val="28"/>
          <w:szCs w:val="28"/>
          <w:lang w:eastAsia="ru-RU" w:bidi="ru-RU"/>
        </w:rPr>
      </w:pPr>
      <w:r w:rsidRPr="00A93DEA">
        <w:rPr>
          <w:rFonts w:ascii="Times New Roman" w:eastAsia="Times New Roman" w:hAnsi="Times New Roman" w:cs="Times New Roman"/>
          <w:sz w:val="28"/>
          <w:szCs w:val="28"/>
          <w:lang w:eastAsia="ru-RU" w:bidi="ru-RU"/>
        </w:rPr>
        <w:t xml:space="preserve">3. </w:t>
      </w:r>
      <w:r w:rsidR="00E2622D" w:rsidRPr="00A93DEA">
        <w:rPr>
          <w:rFonts w:ascii="Times New Roman" w:eastAsia="Times New Roman" w:hAnsi="Times New Roman" w:cs="Times New Roman"/>
          <w:sz w:val="28"/>
          <w:szCs w:val="28"/>
          <w:lang w:eastAsia="ru-RU" w:bidi="ru-RU"/>
        </w:rPr>
        <w:t xml:space="preserve">Органы местного самоуправления осуществляют полномочия по </w:t>
      </w:r>
      <w:bookmarkEnd w:id="0"/>
      <w:r w:rsidR="00E2622D" w:rsidRPr="00213C9C">
        <w:rPr>
          <w:rFonts w:ascii="Times New Roman" w:eastAsia="Times New Roman" w:hAnsi="Times New Roman" w:cs="Times New Roman"/>
          <w:sz w:val="28"/>
          <w:szCs w:val="28"/>
          <w:lang w:eastAsia="ru-RU" w:bidi="ru-RU"/>
        </w:rPr>
        <w:t>государственному регулированию цен (тарифов) и устанавливают цены (тарифы) в соответствии с настоящим Федеральным законом и другими федеральными законами.</w:t>
      </w:r>
    </w:p>
    <w:p w:rsidR="000E661B" w:rsidRPr="00213C9C" w:rsidRDefault="00D25CBD" w:rsidP="00213C9C">
      <w:pPr>
        <w:pStyle w:val="22"/>
        <w:shd w:val="clear" w:color="auto" w:fill="auto"/>
        <w:tabs>
          <w:tab w:val="left" w:pos="1903"/>
        </w:tabs>
        <w:spacing w:before="240" w:after="120" w:line="240" w:lineRule="auto"/>
        <w:ind w:right="442" w:firstLine="680"/>
        <w:jc w:val="both"/>
        <w:outlineLvl w:val="1"/>
        <w:rPr>
          <w:b/>
        </w:rPr>
      </w:pPr>
      <w:r w:rsidRPr="00213C9C">
        <w:rPr>
          <w:b/>
        </w:rPr>
        <w:t>Статья 4</w:t>
      </w:r>
      <w:r w:rsidR="000E661B" w:rsidRPr="00213C9C">
        <w:rPr>
          <w:b/>
        </w:rPr>
        <w:t>. Критерии определения регулируемых субъектов</w:t>
      </w:r>
    </w:p>
    <w:p w:rsidR="00434CE2" w:rsidRPr="00213C9C" w:rsidRDefault="000862CF" w:rsidP="00213C9C">
      <w:pPr>
        <w:pStyle w:val="22"/>
        <w:shd w:val="clear" w:color="auto" w:fill="auto"/>
        <w:tabs>
          <w:tab w:val="left" w:pos="1903"/>
        </w:tabs>
        <w:spacing w:after="120" w:line="240" w:lineRule="auto"/>
        <w:ind w:right="442" w:firstLine="680"/>
        <w:jc w:val="both"/>
      </w:pPr>
      <w:r w:rsidRPr="00213C9C">
        <w:t>К</w:t>
      </w:r>
      <w:r w:rsidR="000E63BF" w:rsidRPr="00213C9C">
        <w:t>ритерии отнесения хозяйствующих субъектов к регулируемым субъектам устанавливаются</w:t>
      </w:r>
      <w:r w:rsidRPr="00213C9C">
        <w:t xml:space="preserve"> отраслевым законодательством.</w:t>
      </w:r>
    </w:p>
    <w:p w:rsidR="007D59DA" w:rsidRPr="00213C9C" w:rsidRDefault="00C30840" w:rsidP="00213C9C">
      <w:pPr>
        <w:pStyle w:val="2"/>
        <w:spacing w:before="240" w:after="120" w:line="240" w:lineRule="auto"/>
        <w:ind w:firstLine="680"/>
        <w:jc w:val="both"/>
        <w:rPr>
          <w:rFonts w:ascii="Times New Roman" w:hAnsi="Times New Roman" w:cs="Times New Roman"/>
          <w:b w:val="0"/>
          <w:color w:val="auto"/>
          <w:sz w:val="28"/>
          <w:szCs w:val="28"/>
        </w:rPr>
      </w:pPr>
      <w:r w:rsidRPr="00213C9C">
        <w:rPr>
          <w:rFonts w:ascii="Times New Roman" w:hAnsi="Times New Roman" w:cs="Times New Roman"/>
          <w:color w:val="auto"/>
          <w:sz w:val="28"/>
          <w:szCs w:val="28"/>
        </w:rPr>
        <w:t>Статья 5</w:t>
      </w:r>
      <w:r w:rsidR="007D59DA" w:rsidRPr="00213C9C">
        <w:rPr>
          <w:rFonts w:ascii="Times New Roman" w:hAnsi="Times New Roman" w:cs="Times New Roman"/>
          <w:color w:val="auto"/>
          <w:sz w:val="28"/>
          <w:szCs w:val="28"/>
        </w:rPr>
        <w:t>.</w:t>
      </w:r>
      <w:r w:rsidR="00250CDC" w:rsidRPr="00213C9C">
        <w:rPr>
          <w:rFonts w:ascii="Times New Roman" w:hAnsi="Times New Roman" w:cs="Times New Roman"/>
          <w:color w:val="auto"/>
          <w:sz w:val="28"/>
          <w:szCs w:val="28"/>
        </w:rPr>
        <w:t xml:space="preserve"> Основные понятия, используемые в настоящем Федеральном законе</w:t>
      </w:r>
    </w:p>
    <w:p w:rsidR="00191798" w:rsidRPr="00213C9C" w:rsidRDefault="00191798" w:rsidP="00213C9C">
      <w:pPr>
        <w:pStyle w:val="22"/>
        <w:shd w:val="clear" w:color="auto" w:fill="auto"/>
        <w:spacing w:after="120" w:line="240" w:lineRule="auto"/>
        <w:ind w:right="320" w:firstLine="680"/>
        <w:jc w:val="both"/>
        <w:outlineLvl w:val="2"/>
      </w:pPr>
      <w:r w:rsidRPr="00213C9C">
        <w:t>1. В настоящем Федеральном законе используются следующие основные понятия:</w:t>
      </w:r>
    </w:p>
    <w:p w:rsidR="00191798" w:rsidRPr="00213C9C" w:rsidRDefault="0019179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государственное регулирование цен (тарифов) - совокупность мер, принимаемых органами государственной власти и органами местного самоуправления</w:t>
      </w:r>
      <w:r w:rsidR="00595AAA" w:rsidRPr="00213C9C">
        <w:rPr>
          <w:rFonts w:ascii="Times New Roman" w:hAnsi="Times New Roman" w:cs="Times New Roman"/>
          <w:sz w:val="28"/>
          <w:szCs w:val="28"/>
        </w:rPr>
        <w:t xml:space="preserve">, в случае передачи </w:t>
      </w:r>
      <w:r w:rsidR="00D527CB" w:rsidRPr="00213C9C">
        <w:rPr>
          <w:rFonts w:ascii="Times New Roman" w:hAnsi="Times New Roman" w:cs="Times New Roman"/>
          <w:sz w:val="28"/>
          <w:szCs w:val="28"/>
        </w:rPr>
        <w:t xml:space="preserve">им </w:t>
      </w:r>
      <w:r w:rsidR="00595AAA" w:rsidRPr="00213C9C">
        <w:rPr>
          <w:rFonts w:ascii="Times New Roman" w:hAnsi="Times New Roman" w:cs="Times New Roman"/>
          <w:sz w:val="28"/>
          <w:szCs w:val="28"/>
        </w:rPr>
        <w:t xml:space="preserve">соответствующих полномочий, </w:t>
      </w:r>
      <w:r w:rsidRPr="00213C9C">
        <w:rPr>
          <w:rFonts w:ascii="Times New Roman" w:hAnsi="Times New Roman" w:cs="Times New Roman"/>
          <w:sz w:val="28"/>
          <w:szCs w:val="28"/>
        </w:rPr>
        <w:t xml:space="preserve">в процессе участия в </w:t>
      </w:r>
      <w:r w:rsidR="00595AAA" w:rsidRPr="00213C9C">
        <w:rPr>
          <w:rFonts w:ascii="Times New Roman" w:hAnsi="Times New Roman" w:cs="Times New Roman"/>
          <w:sz w:val="28"/>
          <w:szCs w:val="28"/>
        </w:rPr>
        <w:t>товарно-денежных отношениях</w:t>
      </w:r>
      <w:r w:rsidRPr="00213C9C">
        <w:rPr>
          <w:rFonts w:ascii="Times New Roman" w:hAnsi="Times New Roman" w:cs="Times New Roman"/>
          <w:sz w:val="28"/>
          <w:szCs w:val="28"/>
        </w:rPr>
        <w:t>, направленных на определение уровня цен (тарифов), подлежащих государственному регулированию;</w:t>
      </w:r>
    </w:p>
    <w:p w:rsidR="007D59DA" w:rsidRPr="00213C9C" w:rsidRDefault="0019179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г</w:t>
      </w:r>
      <w:r w:rsidR="007D59DA" w:rsidRPr="00213C9C">
        <w:rPr>
          <w:rFonts w:ascii="Times New Roman" w:hAnsi="Times New Roman" w:cs="Times New Roman"/>
          <w:sz w:val="28"/>
          <w:szCs w:val="28"/>
        </w:rPr>
        <w:t xml:space="preserve">осударственный контроль (надзор) в области регулируемых государством цен (тарифов) – совокупность мер по </w:t>
      </w:r>
      <w:r w:rsidR="008D476A" w:rsidRPr="00213C9C">
        <w:rPr>
          <w:rFonts w:ascii="Times New Roman" w:hAnsi="Times New Roman" w:cs="Times New Roman"/>
          <w:sz w:val="28"/>
          <w:szCs w:val="28"/>
        </w:rPr>
        <w:t xml:space="preserve">предупреждению, </w:t>
      </w:r>
      <w:r w:rsidR="007D59DA" w:rsidRPr="00213C9C">
        <w:rPr>
          <w:rFonts w:ascii="Times New Roman" w:hAnsi="Times New Roman" w:cs="Times New Roman"/>
          <w:sz w:val="28"/>
          <w:szCs w:val="28"/>
        </w:rPr>
        <w:t>выявлению и пресечению нарушений законодательства Р</w:t>
      </w:r>
      <w:r w:rsidR="00713577" w:rsidRPr="00213C9C">
        <w:rPr>
          <w:rFonts w:ascii="Times New Roman" w:hAnsi="Times New Roman" w:cs="Times New Roman"/>
          <w:sz w:val="28"/>
          <w:szCs w:val="28"/>
        </w:rPr>
        <w:t xml:space="preserve">оссийской </w:t>
      </w:r>
      <w:r w:rsidR="00713577" w:rsidRPr="00213C9C">
        <w:rPr>
          <w:rFonts w:ascii="Times New Roman" w:hAnsi="Times New Roman" w:cs="Times New Roman"/>
          <w:sz w:val="28"/>
          <w:szCs w:val="28"/>
        </w:rPr>
        <w:lastRenderedPageBreak/>
        <w:t>Федерации</w:t>
      </w:r>
      <w:r w:rsidR="007D59DA" w:rsidRPr="00213C9C">
        <w:rPr>
          <w:rFonts w:ascii="Times New Roman" w:hAnsi="Times New Roman" w:cs="Times New Roman"/>
          <w:sz w:val="28"/>
          <w:szCs w:val="28"/>
        </w:rPr>
        <w:t xml:space="preserve"> в области государственного регулирования цен (тарифов), принимаемых органами государственной власти</w:t>
      </w:r>
      <w:r w:rsidR="00D74DC8" w:rsidRPr="00213C9C">
        <w:rPr>
          <w:rFonts w:ascii="Times New Roman" w:hAnsi="Times New Roman" w:cs="Times New Roman"/>
          <w:sz w:val="28"/>
          <w:szCs w:val="28"/>
        </w:rPr>
        <w:t>;</w:t>
      </w:r>
    </w:p>
    <w:p w:rsidR="00D63456" w:rsidRPr="00213C9C" w:rsidRDefault="00D63456"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Единые основы ценообразования – нормативный правовой акт, утверждаемый Правительством Российской Федерации;</w:t>
      </w:r>
    </w:p>
    <w:p w:rsidR="007D59DA" w:rsidRPr="00213C9C" w:rsidRDefault="00602C36"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цены (тарифы) – система ценовых, тарифных ставок</w:t>
      </w:r>
      <w:r w:rsidR="003F005C" w:rsidRPr="00213C9C">
        <w:rPr>
          <w:rFonts w:ascii="Times New Roman" w:hAnsi="Times New Roman" w:cs="Times New Roman"/>
          <w:sz w:val="28"/>
          <w:szCs w:val="28"/>
        </w:rPr>
        <w:t>,</w:t>
      </w:r>
      <w:r w:rsidRPr="00213C9C">
        <w:rPr>
          <w:rFonts w:ascii="Times New Roman" w:hAnsi="Times New Roman" w:cs="Times New Roman"/>
          <w:sz w:val="28"/>
          <w:szCs w:val="28"/>
        </w:rPr>
        <w:t xml:space="preserve"> с использованием которых осуществляется расчет за товары (работы, услуги), производимые (реализуемые) регулируемым субъектом;</w:t>
      </w:r>
    </w:p>
    <w:p w:rsidR="00602C36" w:rsidRPr="00213C9C" w:rsidRDefault="00FF548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необходимая валовая выручка</w:t>
      </w:r>
      <w:r w:rsidR="00602C36" w:rsidRPr="00213C9C">
        <w:rPr>
          <w:rFonts w:ascii="Times New Roman" w:hAnsi="Times New Roman" w:cs="Times New Roman"/>
          <w:sz w:val="28"/>
          <w:szCs w:val="28"/>
        </w:rPr>
        <w:t xml:space="preserve"> – экономически обоснованный объем доходов, который должен получить регулируемый субъект для финансирования экономически обоснованных расходов при производстве (реализации) товаров (работ, услуг) по регулируемым ценам (тарифам) на определенный период регулирования, </w:t>
      </w:r>
      <w:r w:rsidR="00C91454" w:rsidRPr="00213C9C">
        <w:rPr>
          <w:rFonts w:ascii="Times New Roman" w:hAnsi="Times New Roman" w:cs="Times New Roman"/>
          <w:sz w:val="28"/>
          <w:szCs w:val="28"/>
        </w:rPr>
        <w:t>определя</w:t>
      </w:r>
      <w:r w:rsidR="00602C36" w:rsidRPr="00213C9C">
        <w:rPr>
          <w:rFonts w:ascii="Times New Roman" w:hAnsi="Times New Roman" w:cs="Times New Roman"/>
          <w:sz w:val="28"/>
          <w:szCs w:val="28"/>
        </w:rPr>
        <w:t>ем</w:t>
      </w:r>
      <w:r w:rsidR="00D74DC8" w:rsidRPr="00213C9C">
        <w:rPr>
          <w:rFonts w:ascii="Times New Roman" w:hAnsi="Times New Roman" w:cs="Times New Roman"/>
          <w:sz w:val="28"/>
          <w:szCs w:val="28"/>
        </w:rPr>
        <w:t xml:space="preserve">ых в соответствии с </w:t>
      </w:r>
      <w:r w:rsidR="00BC7450" w:rsidRPr="00213C9C">
        <w:rPr>
          <w:rFonts w:ascii="Times New Roman" w:hAnsi="Times New Roman" w:cs="Times New Roman"/>
          <w:sz w:val="28"/>
          <w:szCs w:val="28"/>
        </w:rPr>
        <w:t>Едиными</w:t>
      </w:r>
      <w:r w:rsidR="00602C36" w:rsidRPr="00213C9C">
        <w:rPr>
          <w:rFonts w:ascii="Times New Roman" w:hAnsi="Times New Roman" w:cs="Times New Roman"/>
          <w:sz w:val="28"/>
          <w:szCs w:val="28"/>
        </w:rPr>
        <w:t xml:space="preserve"> основами ценообразования</w:t>
      </w:r>
      <w:r w:rsidR="00D74DC8" w:rsidRPr="00213C9C">
        <w:rPr>
          <w:rFonts w:ascii="Times New Roman" w:hAnsi="Times New Roman" w:cs="Times New Roman"/>
          <w:sz w:val="28"/>
          <w:szCs w:val="28"/>
        </w:rPr>
        <w:t>;</w:t>
      </w:r>
    </w:p>
    <w:p w:rsidR="003A6B39" w:rsidRPr="00213C9C" w:rsidRDefault="003A6B39"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регулируемый субъект - хозяйствующий субъект, осуществляющий реализацию товаров (работ, услуг), цены (тарифы)</w:t>
      </w:r>
      <w:r w:rsidR="00D74DC8" w:rsidRPr="00213C9C">
        <w:rPr>
          <w:rFonts w:ascii="Times New Roman" w:hAnsi="Times New Roman" w:cs="Times New Roman"/>
          <w:sz w:val="28"/>
          <w:szCs w:val="28"/>
        </w:rPr>
        <w:t>,</w:t>
      </w:r>
      <w:r w:rsidRPr="00213C9C">
        <w:rPr>
          <w:rFonts w:ascii="Times New Roman" w:hAnsi="Times New Roman" w:cs="Times New Roman"/>
          <w:sz w:val="28"/>
          <w:szCs w:val="28"/>
        </w:rPr>
        <w:t xml:space="preserve"> на которые подлежат государственному регулированию</w:t>
      </w:r>
      <w:r w:rsidR="000C03D7" w:rsidRPr="00213C9C">
        <w:rPr>
          <w:rFonts w:ascii="Times New Roman" w:hAnsi="Times New Roman" w:cs="Times New Roman"/>
          <w:sz w:val="28"/>
          <w:szCs w:val="28"/>
        </w:rPr>
        <w:t xml:space="preserve"> и соответствующий критериям отнесения хозяйствующего субъекта к регулируемым субъектам</w:t>
      </w:r>
      <w:r w:rsidRPr="00213C9C">
        <w:rPr>
          <w:rFonts w:ascii="Times New Roman" w:hAnsi="Times New Roman" w:cs="Times New Roman"/>
          <w:sz w:val="28"/>
          <w:szCs w:val="28"/>
        </w:rPr>
        <w:t>;</w:t>
      </w:r>
    </w:p>
    <w:p w:rsidR="003A6B39" w:rsidRPr="00213C9C" w:rsidRDefault="003A6B39"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регулируемая деятельность - деятельность, в рамках которой расчеты за поставляемые товары (работы, услуги) осуществляются по ценам (тарифам), подлежащим государственному регулированию;</w:t>
      </w:r>
    </w:p>
    <w:p w:rsidR="003A6B39" w:rsidRPr="00213C9C" w:rsidRDefault="003A6B39"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орган регулирования - федеральный орган исполнительной власти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а также, в случае передачи соответствующих полномочий, орган местного самоуправления;</w:t>
      </w:r>
    </w:p>
    <w:p w:rsidR="00CF7274" w:rsidRPr="00213C9C" w:rsidRDefault="00CF7274"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орган контроля – федеральный орган исполнительной власти в области государственного контроля (надзора) за ценами (тарифами), орган исполнительной власти</w:t>
      </w:r>
      <w:r w:rsidR="0028467F" w:rsidRPr="00213C9C">
        <w:rPr>
          <w:rFonts w:ascii="Times New Roman" w:hAnsi="Times New Roman" w:cs="Times New Roman"/>
          <w:sz w:val="28"/>
          <w:szCs w:val="28"/>
        </w:rPr>
        <w:t xml:space="preserve"> субъекта Российской Федерации</w:t>
      </w:r>
      <w:r w:rsidRPr="00213C9C">
        <w:rPr>
          <w:rFonts w:ascii="Times New Roman" w:hAnsi="Times New Roman" w:cs="Times New Roman"/>
          <w:sz w:val="28"/>
          <w:szCs w:val="28"/>
        </w:rPr>
        <w:t xml:space="preserve"> в области государственного контроля (надзора) за ценами (тарифами);</w:t>
      </w:r>
    </w:p>
    <w:p w:rsidR="00CF7274" w:rsidRPr="00213C9C" w:rsidRDefault="00CF7274"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долгосрочный период регулирования – период продолжительность</w:t>
      </w:r>
      <w:r w:rsidR="0028467F" w:rsidRPr="00213C9C">
        <w:rPr>
          <w:rFonts w:ascii="Times New Roman" w:hAnsi="Times New Roman" w:cs="Times New Roman"/>
          <w:sz w:val="28"/>
          <w:szCs w:val="28"/>
        </w:rPr>
        <w:t>ю</w:t>
      </w:r>
      <w:r w:rsidRPr="00213C9C">
        <w:rPr>
          <w:rFonts w:ascii="Times New Roman" w:hAnsi="Times New Roman" w:cs="Times New Roman"/>
          <w:sz w:val="28"/>
          <w:szCs w:val="28"/>
        </w:rPr>
        <w:t xml:space="preserve"> не менее 5 календ</w:t>
      </w:r>
      <w:r w:rsidR="000962A6" w:rsidRPr="00213C9C">
        <w:rPr>
          <w:rFonts w:ascii="Times New Roman" w:hAnsi="Times New Roman" w:cs="Times New Roman"/>
          <w:sz w:val="28"/>
          <w:szCs w:val="28"/>
        </w:rPr>
        <w:t xml:space="preserve">арных лет подряд, определяемый </w:t>
      </w:r>
      <w:r w:rsidRPr="00213C9C">
        <w:rPr>
          <w:rFonts w:ascii="Times New Roman" w:hAnsi="Times New Roman" w:cs="Times New Roman"/>
          <w:sz w:val="28"/>
          <w:szCs w:val="28"/>
        </w:rPr>
        <w:t xml:space="preserve"> </w:t>
      </w:r>
      <w:r w:rsidR="000962A6" w:rsidRPr="00213C9C">
        <w:rPr>
          <w:rFonts w:ascii="Times New Roman" w:hAnsi="Times New Roman" w:cs="Times New Roman"/>
          <w:sz w:val="28"/>
          <w:szCs w:val="28"/>
        </w:rPr>
        <w:t>Едиными основами</w:t>
      </w:r>
      <w:r w:rsidR="00436A93" w:rsidRPr="00213C9C">
        <w:rPr>
          <w:rFonts w:ascii="Times New Roman" w:hAnsi="Times New Roman" w:cs="Times New Roman"/>
          <w:sz w:val="28"/>
          <w:szCs w:val="28"/>
        </w:rPr>
        <w:t xml:space="preserve"> ценообразования</w:t>
      </w:r>
      <w:r w:rsidRPr="00213C9C">
        <w:rPr>
          <w:rFonts w:ascii="Times New Roman" w:hAnsi="Times New Roman" w:cs="Times New Roman"/>
          <w:sz w:val="28"/>
          <w:szCs w:val="28"/>
        </w:rPr>
        <w:t>, на который устанавливаются регулируемые цены (тарифы)</w:t>
      </w:r>
      <w:r w:rsidR="00D74DC8" w:rsidRPr="00213C9C">
        <w:rPr>
          <w:rFonts w:ascii="Times New Roman" w:hAnsi="Times New Roman" w:cs="Times New Roman"/>
          <w:sz w:val="28"/>
          <w:szCs w:val="28"/>
        </w:rPr>
        <w:t>;</w:t>
      </w:r>
    </w:p>
    <w:p w:rsidR="00CF7274" w:rsidRPr="00213C9C" w:rsidRDefault="00D74DC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п</w:t>
      </w:r>
      <w:r w:rsidR="00CF7274" w:rsidRPr="00213C9C">
        <w:rPr>
          <w:rFonts w:ascii="Times New Roman" w:hAnsi="Times New Roman" w:cs="Times New Roman"/>
          <w:sz w:val="28"/>
          <w:szCs w:val="28"/>
        </w:rPr>
        <w:t xml:space="preserve">ериод регулирования – период продолжительностью один календарный год, используется при установлении тарифов для </w:t>
      </w:r>
      <w:r w:rsidR="00764562" w:rsidRPr="00213C9C">
        <w:rPr>
          <w:rFonts w:ascii="Times New Roman" w:hAnsi="Times New Roman" w:cs="Times New Roman"/>
          <w:sz w:val="28"/>
          <w:szCs w:val="28"/>
        </w:rPr>
        <w:t xml:space="preserve">регулируемых </w:t>
      </w:r>
      <w:r w:rsidR="00CF7274" w:rsidRPr="00213C9C">
        <w:rPr>
          <w:rFonts w:ascii="Times New Roman" w:hAnsi="Times New Roman" w:cs="Times New Roman"/>
          <w:sz w:val="28"/>
          <w:szCs w:val="28"/>
        </w:rPr>
        <w:t xml:space="preserve">субъектов, цены (тарифы) на товары (работы, услуги) </w:t>
      </w:r>
      <w:r w:rsidR="00AC6193" w:rsidRPr="00213C9C">
        <w:rPr>
          <w:rFonts w:ascii="Times New Roman" w:hAnsi="Times New Roman" w:cs="Times New Roman"/>
          <w:sz w:val="28"/>
          <w:szCs w:val="28"/>
        </w:rPr>
        <w:t xml:space="preserve">для которых </w:t>
      </w:r>
      <w:r w:rsidR="00CF7274" w:rsidRPr="00213C9C">
        <w:rPr>
          <w:rFonts w:ascii="Times New Roman" w:hAnsi="Times New Roman" w:cs="Times New Roman"/>
          <w:sz w:val="28"/>
          <w:szCs w:val="28"/>
        </w:rPr>
        <w:t xml:space="preserve">устанавливаются впервые, или для </w:t>
      </w:r>
      <w:r w:rsidR="00764562" w:rsidRPr="00213C9C">
        <w:rPr>
          <w:rFonts w:ascii="Times New Roman" w:hAnsi="Times New Roman" w:cs="Times New Roman"/>
          <w:sz w:val="28"/>
          <w:szCs w:val="28"/>
        </w:rPr>
        <w:t xml:space="preserve">регулируемых </w:t>
      </w:r>
      <w:r w:rsidR="00CF7274" w:rsidRPr="00213C9C">
        <w:rPr>
          <w:rFonts w:ascii="Times New Roman" w:hAnsi="Times New Roman" w:cs="Times New Roman"/>
          <w:sz w:val="28"/>
          <w:szCs w:val="28"/>
        </w:rPr>
        <w:t>субъектов, в отношении которых ранее прекращалось государственное регулирование цен (тарифов) и было принято вновь решение о введении государственного регулирования</w:t>
      </w:r>
      <w:r w:rsidR="006B0F06" w:rsidRPr="00213C9C">
        <w:rPr>
          <w:rFonts w:ascii="Times New Roman" w:hAnsi="Times New Roman" w:cs="Times New Roman"/>
          <w:sz w:val="28"/>
          <w:szCs w:val="28"/>
        </w:rPr>
        <w:t xml:space="preserve"> цен (тарифов)</w:t>
      </w:r>
      <w:r w:rsidRPr="00213C9C">
        <w:rPr>
          <w:rFonts w:ascii="Times New Roman" w:hAnsi="Times New Roman" w:cs="Times New Roman"/>
          <w:sz w:val="28"/>
          <w:szCs w:val="28"/>
        </w:rPr>
        <w:t>;</w:t>
      </w:r>
    </w:p>
    <w:p w:rsidR="003A6B39" w:rsidRPr="00213C9C" w:rsidRDefault="003A6B39"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lastRenderedPageBreak/>
        <w:t>федеральная государственная информационная система «Федеральный орган регулирования - региональные органы регулирования - субъекты регулирования» (далее - информационная система «ЕИАС») - единая государственная информационная система, с использованием которой обеспечивается реализация государственных функций, предусмотренных настоящим Федеральным законом, в том числе информатизация управленческих процессов государственного регулирования цен (тарифов), государственного контроля (надзора), раскрытие информации органами регулирования, советами потребителей, межотраслевыми советами потребителей, регулируемыми субъектами и иными лицами, а также иных государственных функций, предусмотренных отраслевым законодательством;</w:t>
      </w:r>
    </w:p>
    <w:p w:rsidR="003A6B39" w:rsidRPr="00213C9C" w:rsidRDefault="003A6B39"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регуляторная (тарифная) заявка - предложение регулируемого субъекта, представляемое в орган регулирования для целей установления либо изменения регулируемой цены (тарифа) с учетом требований, установленных настоящи</w:t>
      </w:r>
      <w:r w:rsidR="00AF0DE6" w:rsidRPr="00213C9C">
        <w:rPr>
          <w:rFonts w:ascii="Times New Roman" w:hAnsi="Times New Roman" w:cs="Times New Roman"/>
          <w:sz w:val="28"/>
          <w:szCs w:val="28"/>
        </w:rPr>
        <w:t>м Ф</w:t>
      </w:r>
      <w:r w:rsidRPr="00213C9C">
        <w:rPr>
          <w:rFonts w:ascii="Times New Roman" w:hAnsi="Times New Roman" w:cs="Times New Roman"/>
          <w:sz w:val="28"/>
          <w:szCs w:val="28"/>
        </w:rPr>
        <w:t xml:space="preserve">едеральным законом и </w:t>
      </w:r>
      <w:r w:rsidR="00175FDD" w:rsidRPr="00213C9C">
        <w:rPr>
          <w:rFonts w:ascii="Times New Roman" w:hAnsi="Times New Roman" w:cs="Times New Roman"/>
          <w:sz w:val="28"/>
          <w:szCs w:val="28"/>
        </w:rPr>
        <w:t>Едиными основами це</w:t>
      </w:r>
      <w:r w:rsidR="00CB1742" w:rsidRPr="00213C9C">
        <w:rPr>
          <w:rFonts w:ascii="Times New Roman" w:hAnsi="Times New Roman" w:cs="Times New Roman"/>
          <w:sz w:val="28"/>
          <w:szCs w:val="28"/>
        </w:rPr>
        <w:t>н</w:t>
      </w:r>
      <w:r w:rsidR="00175FDD" w:rsidRPr="00213C9C">
        <w:rPr>
          <w:rFonts w:ascii="Times New Roman" w:hAnsi="Times New Roman" w:cs="Times New Roman"/>
          <w:sz w:val="28"/>
          <w:szCs w:val="28"/>
        </w:rPr>
        <w:t>ообразования</w:t>
      </w:r>
      <w:r w:rsidRPr="00213C9C">
        <w:rPr>
          <w:rFonts w:ascii="Times New Roman" w:hAnsi="Times New Roman" w:cs="Times New Roman"/>
          <w:sz w:val="28"/>
          <w:szCs w:val="28"/>
        </w:rPr>
        <w:t>;</w:t>
      </w:r>
    </w:p>
    <w:p w:rsidR="003A6B39" w:rsidRPr="00213C9C" w:rsidRDefault="003A6B39"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операционные расходы - расходы регулируемых субъектов, связанные с непосредственным обеспечением их текущей деятельности по производству (реализации) товаров (работ, услуг) по регулируемым ценам (тарифам), не относящиеся к инвестиционным расходам, состав и методология определения кот</w:t>
      </w:r>
      <w:r w:rsidR="001A6EE6" w:rsidRPr="00213C9C">
        <w:rPr>
          <w:rFonts w:ascii="Times New Roman" w:hAnsi="Times New Roman" w:cs="Times New Roman"/>
          <w:sz w:val="28"/>
          <w:szCs w:val="28"/>
        </w:rPr>
        <w:t>орых устанавливаются настоящим ф</w:t>
      </w:r>
      <w:r w:rsidRPr="00213C9C">
        <w:rPr>
          <w:rFonts w:ascii="Times New Roman" w:hAnsi="Times New Roman" w:cs="Times New Roman"/>
          <w:sz w:val="28"/>
          <w:szCs w:val="28"/>
        </w:rPr>
        <w:t>едеральным законом и</w:t>
      </w:r>
      <w:r w:rsidR="009541CD" w:rsidRPr="00213C9C">
        <w:rPr>
          <w:rFonts w:ascii="Times New Roman" w:hAnsi="Times New Roman" w:cs="Times New Roman"/>
          <w:sz w:val="28"/>
          <w:szCs w:val="28"/>
        </w:rPr>
        <w:t xml:space="preserve"> Е</w:t>
      </w:r>
      <w:r w:rsidR="001A6EE6" w:rsidRPr="00213C9C">
        <w:rPr>
          <w:rFonts w:ascii="Times New Roman" w:hAnsi="Times New Roman" w:cs="Times New Roman"/>
          <w:sz w:val="28"/>
          <w:szCs w:val="28"/>
        </w:rPr>
        <w:t>диными</w:t>
      </w:r>
      <w:r w:rsidRPr="00213C9C">
        <w:rPr>
          <w:rFonts w:ascii="Times New Roman" w:hAnsi="Times New Roman" w:cs="Times New Roman"/>
          <w:sz w:val="28"/>
          <w:szCs w:val="28"/>
        </w:rPr>
        <w:t xml:space="preserve"> основами ценообразования;</w:t>
      </w:r>
    </w:p>
    <w:p w:rsidR="00D74DC8" w:rsidRPr="00213C9C" w:rsidRDefault="00D74DC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 xml:space="preserve">инвестиционные расходы - расходы регулируемых субъектов, направленные на сохранение и увеличение количества и (или) </w:t>
      </w:r>
      <w:r w:rsidR="00D230E3" w:rsidRPr="00213C9C">
        <w:rPr>
          <w:rFonts w:ascii="Times New Roman" w:hAnsi="Times New Roman" w:cs="Times New Roman"/>
          <w:sz w:val="28"/>
          <w:szCs w:val="28"/>
        </w:rPr>
        <w:t>стоимости,</w:t>
      </w:r>
      <w:r w:rsidRPr="00213C9C">
        <w:rPr>
          <w:rFonts w:ascii="Times New Roman" w:hAnsi="Times New Roman" w:cs="Times New Roman"/>
          <w:sz w:val="28"/>
          <w:szCs w:val="28"/>
        </w:rPr>
        <w:t xml:space="preserve"> используемых ими для целей производства (реализации) товаров (работ, услуг) основных средств, состав и методология определения которых устанавливаю</w:t>
      </w:r>
      <w:r w:rsidR="00000D68" w:rsidRPr="00213C9C">
        <w:rPr>
          <w:rFonts w:ascii="Times New Roman" w:hAnsi="Times New Roman" w:cs="Times New Roman"/>
          <w:sz w:val="28"/>
          <w:szCs w:val="28"/>
        </w:rPr>
        <w:t>тся в соответствии с настоящим ф</w:t>
      </w:r>
      <w:r w:rsidRPr="00213C9C">
        <w:rPr>
          <w:rFonts w:ascii="Times New Roman" w:hAnsi="Times New Roman" w:cs="Times New Roman"/>
          <w:sz w:val="28"/>
          <w:szCs w:val="28"/>
        </w:rPr>
        <w:t xml:space="preserve">едеральным законом и </w:t>
      </w:r>
      <w:r w:rsidR="009541CD" w:rsidRPr="00213C9C">
        <w:rPr>
          <w:rFonts w:ascii="Times New Roman" w:hAnsi="Times New Roman" w:cs="Times New Roman"/>
          <w:sz w:val="28"/>
          <w:szCs w:val="28"/>
        </w:rPr>
        <w:t xml:space="preserve">Едиными </w:t>
      </w:r>
      <w:r w:rsidRPr="00213C9C">
        <w:rPr>
          <w:rFonts w:ascii="Times New Roman" w:hAnsi="Times New Roman" w:cs="Times New Roman"/>
          <w:sz w:val="28"/>
          <w:szCs w:val="28"/>
        </w:rPr>
        <w:t>основами ценообразования;</w:t>
      </w:r>
    </w:p>
    <w:p w:rsidR="006F17A1" w:rsidRPr="00213C9C" w:rsidRDefault="00B1082E"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п</w:t>
      </w:r>
      <w:r w:rsidR="00CF7274" w:rsidRPr="00213C9C">
        <w:rPr>
          <w:rFonts w:ascii="Times New Roman" w:hAnsi="Times New Roman" w:cs="Times New Roman"/>
          <w:sz w:val="28"/>
          <w:szCs w:val="28"/>
        </w:rPr>
        <w:t xml:space="preserve">ерекрестное субсидирование – </w:t>
      </w:r>
      <w:r w:rsidR="00522219" w:rsidRPr="00213C9C">
        <w:rPr>
          <w:rFonts w:ascii="Times New Roman" w:hAnsi="Times New Roman" w:cs="Times New Roman"/>
          <w:sz w:val="28"/>
          <w:szCs w:val="28"/>
        </w:rPr>
        <w:t>перераспределение доходов</w:t>
      </w:r>
      <w:r w:rsidR="00CF7274" w:rsidRPr="00213C9C">
        <w:rPr>
          <w:rFonts w:ascii="Times New Roman" w:hAnsi="Times New Roman" w:cs="Times New Roman"/>
          <w:sz w:val="28"/>
          <w:szCs w:val="28"/>
        </w:rPr>
        <w:t xml:space="preserve"> регулируемого субъекта с учетом финансир</w:t>
      </w:r>
      <w:r w:rsidR="0028467F" w:rsidRPr="00213C9C">
        <w:rPr>
          <w:rFonts w:ascii="Times New Roman" w:hAnsi="Times New Roman" w:cs="Times New Roman"/>
          <w:sz w:val="28"/>
          <w:szCs w:val="28"/>
        </w:rPr>
        <w:t>ования расходов, связанных с производств</w:t>
      </w:r>
      <w:r w:rsidR="00CF7274" w:rsidRPr="00213C9C">
        <w:rPr>
          <w:rFonts w:ascii="Times New Roman" w:hAnsi="Times New Roman" w:cs="Times New Roman"/>
          <w:sz w:val="28"/>
          <w:szCs w:val="28"/>
        </w:rPr>
        <w:t>ом (реализацией) товаров (работ, услуг) по одним видам цен (тарифов), категориям потребителей за счет доходов</w:t>
      </w:r>
      <w:r w:rsidR="00522219" w:rsidRPr="00213C9C">
        <w:rPr>
          <w:rFonts w:ascii="Times New Roman" w:hAnsi="Times New Roman" w:cs="Times New Roman"/>
          <w:sz w:val="28"/>
          <w:szCs w:val="28"/>
        </w:rPr>
        <w:t xml:space="preserve"> формируемых</w:t>
      </w:r>
      <w:r w:rsidR="00CF7274" w:rsidRPr="00213C9C">
        <w:rPr>
          <w:rFonts w:ascii="Times New Roman" w:hAnsi="Times New Roman" w:cs="Times New Roman"/>
          <w:sz w:val="28"/>
          <w:szCs w:val="28"/>
        </w:rPr>
        <w:t xml:space="preserve"> по ценам (тарифам) для других видов цен (тарифов)</w:t>
      </w:r>
      <w:r w:rsidR="006F17A1" w:rsidRPr="00213C9C">
        <w:rPr>
          <w:rFonts w:ascii="Times New Roman" w:hAnsi="Times New Roman" w:cs="Times New Roman"/>
          <w:sz w:val="28"/>
          <w:szCs w:val="28"/>
        </w:rPr>
        <w:t xml:space="preserve">, </w:t>
      </w:r>
      <w:r w:rsidR="00522219" w:rsidRPr="00213C9C">
        <w:rPr>
          <w:rFonts w:ascii="Times New Roman" w:hAnsi="Times New Roman" w:cs="Times New Roman"/>
          <w:sz w:val="28"/>
          <w:szCs w:val="28"/>
        </w:rPr>
        <w:t xml:space="preserve">категорий потребителей </w:t>
      </w:r>
      <w:r w:rsidR="006F17A1" w:rsidRPr="00213C9C">
        <w:rPr>
          <w:rFonts w:ascii="Times New Roman" w:hAnsi="Times New Roman" w:cs="Times New Roman"/>
          <w:sz w:val="28"/>
          <w:szCs w:val="28"/>
        </w:rPr>
        <w:t xml:space="preserve">путем перераспределения </w:t>
      </w:r>
      <w:r w:rsidR="00FF5488" w:rsidRPr="00213C9C">
        <w:rPr>
          <w:rFonts w:ascii="Times New Roman" w:hAnsi="Times New Roman" w:cs="Times New Roman"/>
          <w:sz w:val="28"/>
          <w:szCs w:val="28"/>
        </w:rPr>
        <w:t xml:space="preserve">необходимой валовой выручки </w:t>
      </w:r>
      <w:r w:rsidR="006F17A1" w:rsidRPr="00213C9C">
        <w:rPr>
          <w:rFonts w:ascii="Times New Roman" w:hAnsi="Times New Roman" w:cs="Times New Roman"/>
          <w:sz w:val="28"/>
          <w:szCs w:val="28"/>
        </w:rPr>
        <w:t xml:space="preserve">между видами тарифов, </w:t>
      </w:r>
      <w:r w:rsidR="00522219" w:rsidRPr="00213C9C">
        <w:rPr>
          <w:rFonts w:ascii="Times New Roman" w:hAnsi="Times New Roman" w:cs="Times New Roman"/>
          <w:sz w:val="28"/>
          <w:szCs w:val="28"/>
        </w:rPr>
        <w:t>группами потребителей</w:t>
      </w:r>
      <w:r w:rsidR="006A1261" w:rsidRPr="00213C9C">
        <w:rPr>
          <w:rFonts w:ascii="Times New Roman" w:hAnsi="Times New Roman" w:cs="Times New Roman"/>
          <w:sz w:val="28"/>
          <w:szCs w:val="28"/>
        </w:rPr>
        <w:t xml:space="preserve"> в процессе государственного регулирования цен (тарифов)</w:t>
      </w:r>
      <w:r w:rsidR="00522219" w:rsidRPr="00213C9C">
        <w:rPr>
          <w:rFonts w:ascii="Times New Roman" w:hAnsi="Times New Roman" w:cs="Times New Roman"/>
          <w:sz w:val="28"/>
          <w:szCs w:val="28"/>
        </w:rPr>
        <w:t xml:space="preserve"> </w:t>
      </w:r>
      <w:r w:rsidR="006F17A1" w:rsidRPr="00213C9C">
        <w:rPr>
          <w:rFonts w:ascii="Times New Roman" w:hAnsi="Times New Roman" w:cs="Times New Roman"/>
          <w:sz w:val="28"/>
          <w:szCs w:val="28"/>
        </w:rPr>
        <w:t>в соответствии с порядком</w:t>
      </w:r>
      <w:r w:rsidR="006A1261" w:rsidRPr="00213C9C">
        <w:rPr>
          <w:rFonts w:ascii="Times New Roman" w:hAnsi="Times New Roman" w:cs="Times New Roman"/>
          <w:sz w:val="28"/>
          <w:szCs w:val="28"/>
        </w:rPr>
        <w:t xml:space="preserve"> определенным в Единых основах ценообразования</w:t>
      </w:r>
      <w:r w:rsidRPr="00213C9C">
        <w:rPr>
          <w:rFonts w:ascii="Times New Roman" w:hAnsi="Times New Roman" w:cs="Times New Roman"/>
          <w:sz w:val="28"/>
          <w:szCs w:val="28"/>
        </w:rPr>
        <w:t>;</w:t>
      </w:r>
    </w:p>
    <w:p w:rsidR="00B1082E" w:rsidRPr="00213C9C" w:rsidRDefault="00B1082E"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 xml:space="preserve">потребитель - физическое лицо (в том числе индивидуальный предприниматель) или юридическое лицо, приобретающее </w:t>
      </w:r>
      <w:r w:rsidR="00A3234F" w:rsidRPr="00213C9C">
        <w:rPr>
          <w:rFonts w:ascii="Times New Roman" w:hAnsi="Times New Roman" w:cs="Times New Roman"/>
          <w:sz w:val="28"/>
          <w:szCs w:val="28"/>
        </w:rPr>
        <w:t xml:space="preserve">или намеревающееся приобретать </w:t>
      </w:r>
      <w:r w:rsidRPr="00213C9C">
        <w:rPr>
          <w:rFonts w:ascii="Times New Roman" w:hAnsi="Times New Roman" w:cs="Times New Roman"/>
          <w:sz w:val="28"/>
          <w:szCs w:val="28"/>
        </w:rPr>
        <w:t>товары (работы, услуги), производимые (реализуемые) регулируемым субъектом, по регулируемым ценам (тарифам);</w:t>
      </w:r>
    </w:p>
    <w:p w:rsidR="00D74DC8" w:rsidRPr="00213C9C" w:rsidRDefault="00D74DC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lastRenderedPageBreak/>
        <w:t>инвестиционная программа – программа мероприятий</w:t>
      </w:r>
      <w:r w:rsidR="002F5296" w:rsidRPr="00213C9C">
        <w:rPr>
          <w:rFonts w:ascii="Times New Roman" w:hAnsi="Times New Roman" w:cs="Times New Roman"/>
          <w:sz w:val="28"/>
          <w:szCs w:val="28"/>
        </w:rPr>
        <w:t xml:space="preserve"> в части регулируемых видов деятельности</w:t>
      </w:r>
      <w:r w:rsidRPr="00213C9C">
        <w:rPr>
          <w:rFonts w:ascii="Times New Roman" w:hAnsi="Times New Roman" w:cs="Times New Roman"/>
          <w:sz w:val="28"/>
          <w:szCs w:val="28"/>
        </w:rPr>
        <w:t>, планируемых к реализации (реализуемых) регулируемым субъектом на долгосрочный период регулирования или на один год, в случае если цены (тарифы) устанавливаются в</w:t>
      </w:r>
      <w:r w:rsidR="0028467F" w:rsidRPr="00213C9C">
        <w:rPr>
          <w:rFonts w:ascii="Times New Roman" w:hAnsi="Times New Roman" w:cs="Times New Roman"/>
          <w:sz w:val="28"/>
          <w:szCs w:val="28"/>
        </w:rPr>
        <w:t xml:space="preserve"> первый год государственного регулирования цен (тарифов)</w:t>
      </w:r>
      <w:r w:rsidRPr="00213C9C">
        <w:rPr>
          <w:rFonts w:ascii="Times New Roman" w:hAnsi="Times New Roman" w:cs="Times New Roman"/>
          <w:sz w:val="28"/>
          <w:szCs w:val="28"/>
        </w:rPr>
        <w:t xml:space="preserve"> для регулируемого субъекта, включая мероприятия по строительству, реконструкции, модернизации и приобре</w:t>
      </w:r>
      <w:r w:rsidR="00C93147" w:rsidRPr="00213C9C">
        <w:rPr>
          <w:rFonts w:ascii="Times New Roman" w:hAnsi="Times New Roman" w:cs="Times New Roman"/>
          <w:sz w:val="28"/>
          <w:szCs w:val="28"/>
        </w:rPr>
        <w:t>тение</w:t>
      </w:r>
      <w:r w:rsidR="00D77D78" w:rsidRPr="00213C9C">
        <w:rPr>
          <w:rFonts w:ascii="Times New Roman" w:hAnsi="Times New Roman" w:cs="Times New Roman"/>
          <w:sz w:val="28"/>
          <w:szCs w:val="28"/>
        </w:rPr>
        <w:t xml:space="preserve"> объектов основных средств;</w:t>
      </w:r>
    </w:p>
    <w:p w:rsidR="00D77D78" w:rsidRPr="00213C9C" w:rsidRDefault="00D77D78"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показатель эффективности – элемент системы показателей эффективности, определяемых Едиными основами ценообразования</w:t>
      </w:r>
      <w:r w:rsidR="00BF756A" w:rsidRPr="00213C9C">
        <w:rPr>
          <w:rFonts w:ascii="Times New Roman" w:hAnsi="Times New Roman" w:cs="Times New Roman"/>
          <w:sz w:val="28"/>
          <w:szCs w:val="28"/>
        </w:rPr>
        <w:t>, каждый из которых характери</w:t>
      </w:r>
      <w:r w:rsidRPr="00213C9C">
        <w:rPr>
          <w:rFonts w:ascii="Times New Roman" w:hAnsi="Times New Roman" w:cs="Times New Roman"/>
          <w:sz w:val="28"/>
          <w:szCs w:val="28"/>
        </w:rPr>
        <w:t>зует эффективность использования конкретного производственного процесса</w:t>
      </w:r>
      <w:r w:rsidR="00BF756A" w:rsidRPr="00213C9C">
        <w:rPr>
          <w:rFonts w:ascii="Times New Roman" w:hAnsi="Times New Roman" w:cs="Times New Roman"/>
          <w:sz w:val="28"/>
          <w:szCs w:val="28"/>
        </w:rPr>
        <w:t>, вида ресурса;</w:t>
      </w:r>
    </w:p>
    <w:p w:rsidR="00BF756A" w:rsidRPr="00213C9C" w:rsidRDefault="00BF756A"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параметр показателя эффективности – значение текущего показателя эффективности, характеризующегося сложившимся на данный момент состоянием производства товаров (работ, услуг);</w:t>
      </w:r>
    </w:p>
    <w:p w:rsidR="009A62F2" w:rsidRPr="00213C9C" w:rsidRDefault="00BF756A"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целевой параметр показателя эффективности – значение параметра эффективности, которое необходимо достичь в течение долг</w:t>
      </w:r>
      <w:r w:rsidR="009A62F2" w:rsidRPr="00213C9C">
        <w:rPr>
          <w:rFonts w:ascii="Times New Roman" w:hAnsi="Times New Roman" w:cs="Times New Roman"/>
          <w:sz w:val="28"/>
          <w:szCs w:val="28"/>
        </w:rPr>
        <w:t>осрочного периода регулирования;</w:t>
      </w:r>
    </w:p>
    <w:p w:rsidR="009A62F2" w:rsidRPr="00213C9C" w:rsidRDefault="009A62F2" w:rsidP="00213C9C">
      <w:pPr>
        <w:pStyle w:val="a3"/>
        <w:numPr>
          <w:ilvl w:val="0"/>
          <w:numId w:val="24"/>
        </w:numPr>
        <w:tabs>
          <w:tab w:val="left" w:pos="142"/>
          <w:tab w:val="left" w:pos="284"/>
          <w:tab w:val="left" w:pos="709"/>
        </w:tabs>
        <w:spacing w:before="120" w:after="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 xml:space="preserve">споры - споры и разногласия, </w:t>
      </w:r>
      <w:r w:rsidR="00EA70C1" w:rsidRPr="00213C9C">
        <w:rPr>
          <w:rFonts w:ascii="Times New Roman" w:hAnsi="Times New Roman" w:cs="Times New Roman"/>
          <w:sz w:val="28"/>
          <w:szCs w:val="28"/>
        </w:rPr>
        <w:t xml:space="preserve">подлежащие рассмотрению </w:t>
      </w:r>
      <w:r w:rsidR="00FB04AC" w:rsidRPr="00213C9C">
        <w:rPr>
          <w:rFonts w:ascii="Times New Roman" w:hAnsi="Times New Roman" w:cs="Times New Roman"/>
          <w:sz w:val="28"/>
          <w:szCs w:val="28"/>
        </w:rPr>
        <w:t xml:space="preserve">(урегулированию) </w:t>
      </w:r>
      <w:r w:rsidR="00EA70C1" w:rsidRPr="00213C9C">
        <w:rPr>
          <w:rFonts w:ascii="Times New Roman" w:hAnsi="Times New Roman" w:cs="Times New Roman"/>
          <w:sz w:val="28"/>
          <w:szCs w:val="28"/>
        </w:rPr>
        <w:t xml:space="preserve">федеральным органом исполнительной власти в области государственного контроля (надзора) за ценами (тарифами) и </w:t>
      </w:r>
      <w:r w:rsidRPr="00213C9C">
        <w:rPr>
          <w:rFonts w:ascii="Times New Roman" w:hAnsi="Times New Roman" w:cs="Times New Roman"/>
          <w:sz w:val="28"/>
          <w:szCs w:val="28"/>
        </w:rPr>
        <w:t>связанные с установлением и (или) применением цен (тарифов) в сферах</w:t>
      </w:r>
      <w:r w:rsidR="00EA70C1" w:rsidRPr="00213C9C">
        <w:rPr>
          <w:rFonts w:ascii="Times New Roman" w:hAnsi="Times New Roman" w:cs="Times New Roman"/>
          <w:sz w:val="28"/>
          <w:szCs w:val="28"/>
        </w:rPr>
        <w:t>,</w:t>
      </w:r>
      <w:r w:rsidRPr="00213C9C">
        <w:rPr>
          <w:rFonts w:ascii="Times New Roman" w:hAnsi="Times New Roman" w:cs="Times New Roman"/>
          <w:sz w:val="28"/>
          <w:szCs w:val="28"/>
        </w:rPr>
        <w:t xml:space="preserve"> предусмотренных </w:t>
      </w:r>
      <w:r w:rsidR="000175A0" w:rsidRPr="00213C9C">
        <w:rPr>
          <w:rFonts w:ascii="Times New Roman" w:hAnsi="Times New Roman" w:cs="Times New Roman"/>
          <w:sz w:val="28"/>
          <w:szCs w:val="28"/>
        </w:rPr>
        <w:t>статьей</w:t>
      </w:r>
      <w:r w:rsidRPr="00213C9C">
        <w:rPr>
          <w:rFonts w:ascii="Times New Roman" w:hAnsi="Times New Roman" w:cs="Times New Roman"/>
          <w:sz w:val="28"/>
          <w:szCs w:val="28"/>
        </w:rPr>
        <w:t xml:space="preserve"> 2 настоящего Федерального закона.</w:t>
      </w:r>
    </w:p>
    <w:p w:rsidR="00B1082E" w:rsidRPr="00213C9C" w:rsidRDefault="006F17A1" w:rsidP="00213C9C">
      <w:pPr>
        <w:pStyle w:val="22"/>
        <w:shd w:val="clear" w:color="auto" w:fill="auto"/>
        <w:tabs>
          <w:tab w:val="left" w:pos="2038"/>
        </w:tabs>
        <w:spacing w:before="120" w:line="240" w:lineRule="auto"/>
        <w:ind w:firstLine="680"/>
        <w:jc w:val="both"/>
        <w:outlineLvl w:val="2"/>
      </w:pPr>
      <w:r w:rsidRPr="00213C9C">
        <w:t xml:space="preserve">2. </w:t>
      </w:r>
      <w:r w:rsidR="00B1082E" w:rsidRPr="00213C9C">
        <w:t>Иные понятия, используемые в настоящем Федеральном законе, применяются в значениях, предусмотренных законодательством Российской Федерации.</w:t>
      </w:r>
    </w:p>
    <w:p w:rsidR="006F17A1" w:rsidRPr="00213C9C" w:rsidRDefault="006F17A1" w:rsidP="00213C9C">
      <w:pPr>
        <w:pStyle w:val="2"/>
        <w:spacing w:before="240" w:after="120" w:line="240" w:lineRule="auto"/>
        <w:ind w:firstLine="680"/>
        <w:jc w:val="both"/>
        <w:rPr>
          <w:rFonts w:ascii="Times New Roman" w:hAnsi="Times New Roman" w:cs="Times New Roman"/>
          <w:b w:val="0"/>
          <w:color w:val="auto"/>
          <w:sz w:val="28"/>
          <w:szCs w:val="28"/>
        </w:rPr>
      </w:pPr>
      <w:r w:rsidRPr="00213C9C">
        <w:rPr>
          <w:rFonts w:ascii="Times New Roman" w:hAnsi="Times New Roman" w:cs="Times New Roman"/>
          <w:color w:val="auto"/>
          <w:sz w:val="28"/>
          <w:szCs w:val="28"/>
        </w:rPr>
        <w:t xml:space="preserve">Статья </w:t>
      </w:r>
      <w:r w:rsidR="00C30840" w:rsidRPr="00213C9C">
        <w:rPr>
          <w:rFonts w:ascii="Times New Roman" w:hAnsi="Times New Roman" w:cs="Times New Roman"/>
          <w:color w:val="auto"/>
          <w:sz w:val="28"/>
          <w:szCs w:val="28"/>
        </w:rPr>
        <w:t>6</w:t>
      </w:r>
      <w:r w:rsidRPr="00213C9C">
        <w:rPr>
          <w:rFonts w:ascii="Times New Roman" w:hAnsi="Times New Roman" w:cs="Times New Roman"/>
          <w:color w:val="auto"/>
          <w:sz w:val="28"/>
          <w:szCs w:val="28"/>
        </w:rPr>
        <w:t>.</w:t>
      </w:r>
      <w:r w:rsidR="004001D8" w:rsidRPr="00213C9C">
        <w:rPr>
          <w:rFonts w:ascii="Times New Roman" w:hAnsi="Times New Roman" w:cs="Times New Roman"/>
          <w:color w:val="auto"/>
          <w:sz w:val="28"/>
          <w:szCs w:val="28"/>
        </w:rPr>
        <w:t xml:space="preserve"> Основные</w:t>
      </w:r>
      <w:r w:rsidR="00250CDC" w:rsidRPr="00213C9C">
        <w:rPr>
          <w:rFonts w:ascii="Times New Roman" w:hAnsi="Times New Roman" w:cs="Times New Roman"/>
          <w:color w:val="auto"/>
          <w:sz w:val="28"/>
          <w:szCs w:val="28"/>
        </w:rPr>
        <w:t xml:space="preserve"> принципы государственного регулирования цен (тарифов)</w:t>
      </w:r>
    </w:p>
    <w:p w:rsidR="006F17A1" w:rsidRPr="00213C9C" w:rsidRDefault="006F17A1" w:rsidP="00213C9C">
      <w:pPr>
        <w:pStyle w:val="3"/>
        <w:spacing w:line="240" w:lineRule="auto"/>
        <w:ind w:firstLine="680"/>
        <w:rPr>
          <w:rFonts w:ascii="Times New Roman" w:hAnsi="Times New Roman" w:cs="Times New Roman"/>
          <w:b w:val="0"/>
          <w:color w:val="auto"/>
          <w:sz w:val="28"/>
          <w:szCs w:val="28"/>
        </w:rPr>
      </w:pPr>
      <w:r w:rsidRPr="00213C9C">
        <w:rPr>
          <w:rFonts w:ascii="Times New Roman" w:hAnsi="Times New Roman" w:cs="Times New Roman"/>
          <w:b w:val="0"/>
          <w:color w:val="auto"/>
          <w:sz w:val="28"/>
          <w:szCs w:val="28"/>
        </w:rPr>
        <w:t>Государственное регулирование цен (тарифов) осуществляется с соблюдением следующих принципов:</w:t>
      </w:r>
    </w:p>
    <w:p w:rsidR="006F17A1" w:rsidRPr="00213C9C" w:rsidRDefault="00713577"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w:t>
      </w:r>
      <w:r w:rsidR="00FF5488" w:rsidRPr="00213C9C">
        <w:rPr>
          <w:rFonts w:ascii="Times New Roman" w:hAnsi="Times New Roman" w:cs="Times New Roman"/>
          <w:sz w:val="28"/>
          <w:szCs w:val="28"/>
        </w:rPr>
        <w:t>беспечения</w:t>
      </w:r>
      <w:r w:rsidR="006F17A1" w:rsidRPr="00213C9C">
        <w:rPr>
          <w:rFonts w:ascii="Times New Roman" w:hAnsi="Times New Roman" w:cs="Times New Roman"/>
          <w:sz w:val="28"/>
          <w:szCs w:val="28"/>
        </w:rPr>
        <w:t xml:space="preserve"> баланса интересов потребителей и регулируемых субъектов;</w:t>
      </w:r>
    </w:p>
    <w:p w:rsidR="006F17A1" w:rsidRPr="00213C9C" w:rsidRDefault="00713577"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у</w:t>
      </w:r>
      <w:r w:rsidR="00FF5488" w:rsidRPr="00213C9C">
        <w:rPr>
          <w:rFonts w:ascii="Times New Roman" w:hAnsi="Times New Roman" w:cs="Times New Roman"/>
          <w:sz w:val="28"/>
          <w:szCs w:val="28"/>
        </w:rPr>
        <w:t>становления</w:t>
      </w:r>
      <w:r w:rsidR="006F17A1" w:rsidRPr="00213C9C">
        <w:rPr>
          <w:rFonts w:ascii="Times New Roman" w:hAnsi="Times New Roman" w:cs="Times New Roman"/>
          <w:sz w:val="28"/>
          <w:szCs w:val="28"/>
        </w:rPr>
        <w:t xml:space="preserve"> регулируемых цен (тарифов) на долгосрочные периоды регулирования;</w:t>
      </w:r>
    </w:p>
    <w:p w:rsidR="006F17A1" w:rsidRPr="00213C9C" w:rsidRDefault="00713577"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w:t>
      </w:r>
      <w:r w:rsidR="00FF5488" w:rsidRPr="00213C9C">
        <w:rPr>
          <w:rFonts w:ascii="Times New Roman" w:hAnsi="Times New Roman" w:cs="Times New Roman"/>
          <w:sz w:val="28"/>
          <w:szCs w:val="28"/>
        </w:rPr>
        <w:t>пределения</w:t>
      </w:r>
      <w:r w:rsidR="006F17A1" w:rsidRPr="00213C9C">
        <w:rPr>
          <w:rFonts w:ascii="Times New Roman" w:hAnsi="Times New Roman" w:cs="Times New Roman"/>
          <w:sz w:val="28"/>
          <w:szCs w:val="28"/>
        </w:rPr>
        <w:t xml:space="preserve"> экономической обоснованности планируемых и фактических расходов при утверждении регулируемых цен (тарифов);</w:t>
      </w:r>
    </w:p>
    <w:p w:rsidR="003237DF" w:rsidRPr="00213C9C" w:rsidRDefault="00FF5488"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обеспечения</w:t>
      </w:r>
      <w:r w:rsidR="003237DF" w:rsidRPr="00213C9C">
        <w:rPr>
          <w:rFonts w:ascii="Times New Roman" w:hAnsi="Times New Roman" w:cs="Times New Roman"/>
          <w:sz w:val="28"/>
          <w:szCs w:val="28"/>
        </w:rPr>
        <w:t xml:space="preserve"> эффективности деятельности регулируемых субъектов за счет формирования стимулов </w:t>
      </w:r>
      <w:r w:rsidR="00EF5D3F" w:rsidRPr="00213C9C">
        <w:rPr>
          <w:rFonts w:ascii="Times New Roman" w:hAnsi="Times New Roman" w:cs="Times New Roman"/>
          <w:sz w:val="28"/>
          <w:szCs w:val="28"/>
        </w:rPr>
        <w:t xml:space="preserve">и реализации мер </w:t>
      </w:r>
      <w:r w:rsidR="003237DF" w:rsidRPr="00213C9C">
        <w:rPr>
          <w:rFonts w:ascii="Times New Roman" w:hAnsi="Times New Roman" w:cs="Times New Roman"/>
          <w:sz w:val="28"/>
          <w:szCs w:val="28"/>
        </w:rPr>
        <w:t xml:space="preserve">по сокращению операционных расходов на основе внедрения </w:t>
      </w:r>
      <w:r w:rsidR="00C52573" w:rsidRPr="00213C9C">
        <w:rPr>
          <w:rFonts w:ascii="Times New Roman" w:hAnsi="Times New Roman" w:cs="Times New Roman"/>
          <w:sz w:val="28"/>
          <w:szCs w:val="28"/>
        </w:rPr>
        <w:t>долгосрочных</w:t>
      </w:r>
      <w:r w:rsidR="003237DF" w:rsidRPr="00213C9C">
        <w:rPr>
          <w:rFonts w:ascii="Times New Roman" w:hAnsi="Times New Roman" w:cs="Times New Roman"/>
          <w:sz w:val="28"/>
          <w:szCs w:val="28"/>
        </w:rPr>
        <w:t xml:space="preserve"> методов регулирования цен (тарифов);</w:t>
      </w:r>
    </w:p>
    <w:p w:rsidR="006F17A1" w:rsidRPr="00213C9C" w:rsidRDefault="00713577"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lastRenderedPageBreak/>
        <w:t>о</w:t>
      </w:r>
      <w:r w:rsidR="00FF5488" w:rsidRPr="00213C9C">
        <w:rPr>
          <w:rFonts w:ascii="Times New Roman" w:hAnsi="Times New Roman" w:cs="Times New Roman"/>
          <w:sz w:val="28"/>
          <w:szCs w:val="28"/>
        </w:rPr>
        <w:t>беспечения</w:t>
      </w:r>
      <w:r w:rsidR="00602F3A" w:rsidRPr="00213C9C">
        <w:rPr>
          <w:rFonts w:ascii="Times New Roman" w:hAnsi="Times New Roman" w:cs="Times New Roman"/>
          <w:sz w:val="28"/>
          <w:szCs w:val="28"/>
        </w:rPr>
        <w:t xml:space="preserve"> открытости </w:t>
      </w:r>
      <w:r w:rsidR="000D0083" w:rsidRPr="00213C9C">
        <w:rPr>
          <w:rFonts w:ascii="Times New Roman" w:hAnsi="Times New Roman" w:cs="Times New Roman"/>
          <w:sz w:val="28"/>
          <w:szCs w:val="28"/>
        </w:rPr>
        <w:t xml:space="preserve">и доступности для потребителей, регулируемых субъектов </w:t>
      </w:r>
      <w:r w:rsidR="00602F3A" w:rsidRPr="00213C9C">
        <w:rPr>
          <w:rFonts w:ascii="Times New Roman" w:hAnsi="Times New Roman" w:cs="Times New Roman"/>
          <w:sz w:val="28"/>
          <w:szCs w:val="28"/>
        </w:rPr>
        <w:t>процесса утверждения регулируемых цен (тарифов);</w:t>
      </w:r>
    </w:p>
    <w:p w:rsidR="00D230E3" w:rsidRPr="00213C9C" w:rsidRDefault="00FF5488"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обязательности</w:t>
      </w:r>
      <w:r w:rsidR="00D230E3" w:rsidRPr="00213C9C">
        <w:rPr>
          <w:rFonts w:ascii="Times New Roman" w:hAnsi="Times New Roman" w:cs="Times New Roman"/>
          <w:sz w:val="28"/>
          <w:szCs w:val="28"/>
        </w:rPr>
        <w:t xml:space="preserve"> </w:t>
      </w:r>
      <w:r w:rsidRPr="00213C9C">
        <w:rPr>
          <w:rFonts w:ascii="Times New Roman" w:hAnsi="Times New Roman" w:cs="Times New Roman"/>
          <w:sz w:val="28"/>
          <w:szCs w:val="28"/>
        </w:rPr>
        <w:t>ведения регулируемыми субъектами раздельного</w:t>
      </w:r>
      <w:r w:rsidR="00D230E3" w:rsidRPr="00213C9C">
        <w:rPr>
          <w:rFonts w:ascii="Times New Roman" w:hAnsi="Times New Roman" w:cs="Times New Roman"/>
          <w:sz w:val="28"/>
          <w:szCs w:val="28"/>
        </w:rPr>
        <w:t xml:space="preserve"> учет</w:t>
      </w:r>
      <w:r w:rsidRPr="00213C9C">
        <w:rPr>
          <w:rFonts w:ascii="Times New Roman" w:hAnsi="Times New Roman" w:cs="Times New Roman"/>
          <w:sz w:val="28"/>
          <w:szCs w:val="28"/>
        </w:rPr>
        <w:t>а</w:t>
      </w:r>
      <w:r w:rsidR="00D230E3" w:rsidRPr="00213C9C">
        <w:rPr>
          <w:rFonts w:ascii="Times New Roman" w:hAnsi="Times New Roman" w:cs="Times New Roman"/>
          <w:sz w:val="28"/>
          <w:szCs w:val="28"/>
        </w:rPr>
        <w:t xml:space="preserve"> доходов, расходов и финансовых результатов по регулируемым и нерегулируемым видам деятельности</w:t>
      </w:r>
      <w:r w:rsidRPr="00213C9C">
        <w:rPr>
          <w:rFonts w:ascii="Times New Roman" w:hAnsi="Times New Roman" w:cs="Times New Roman"/>
          <w:sz w:val="28"/>
          <w:szCs w:val="28"/>
        </w:rPr>
        <w:t>;</w:t>
      </w:r>
    </w:p>
    <w:p w:rsidR="00602F3A" w:rsidRPr="00213C9C" w:rsidRDefault="00713577"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о</w:t>
      </w:r>
      <w:r w:rsidR="00C52573" w:rsidRPr="00213C9C">
        <w:rPr>
          <w:rFonts w:ascii="Times New Roman" w:hAnsi="Times New Roman" w:cs="Times New Roman"/>
          <w:sz w:val="28"/>
          <w:szCs w:val="28"/>
        </w:rPr>
        <w:t>беспечения</w:t>
      </w:r>
      <w:r w:rsidR="00602F3A" w:rsidRPr="00213C9C">
        <w:rPr>
          <w:rFonts w:ascii="Times New Roman" w:hAnsi="Times New Roman" w:cs="Times New Roman"/>
          <w:sz w:val="28"/>
          <w:szCs w:val="28"/>
        </w:rPr>
        <w:t xml:space="preserve"> государственного регулирования цен (тарифов), направленного на развитие конкуренции в регулируемых сферах деятельности;</w:t>
      </w:r>
    </w:p>
    <w:p w:rsidR="004001D8" w:rsidRPr="00213C9C" w:rsidRDefault="004001D8"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учет</w:t>
      </w:r>
      <w:r w:rsidR="00323A81" w:rsidRPr="00213C9C">
        <w:rPr>
          <w:rFonts w:ascii="Times New Roman" w:hAnsi="Times New Roman" w:cs="Times New Roman"/>
          <w:sz w:val="28"/>
          <w:szCs w:val="28"/>
        </w:rPr>
        <w:t>а</w:t>
      </w:r>
      <w:r w:rsidRPr="00213C9C">
        <w:rPr>
          <w:rFonts w:ascii="Times New Roman" w:hAnsi="Times New Roman" w:cs="Times New Roman"/>
          <w:sz w:val="28"/>
          <w:szCs w:val="28"/>
        </w:rPr>
        <w:t xml:space="preserve">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r w:rsidR="00581C0A" w:rsidRPr="00213C9C">
        <w:rPr>
          <w:rFonts w:ascii="Times New Roman" w:hAnsi="Times New Roman" w:cs="Times New Roman"/>
          <w:sz w:val="28"/>
          <w:szCs w:val="28"/>
        </w:rPr>
        <w:t>;</w:t>
      </w:r>
    </w:p>
    <w:p w:rsidR="00581C0A" w:rsidRPr="00213C9C" w:rsidRDefault="00B01DCF" w:rsidP="00213C9C">
      <w:pPr>
        <w:pStyle w:val="a3"/>
        <w:numPr>
          <w:ilvl w:val="0"/>
          <w:numId w:val="1"/>
        </w:numPr>
        <w:tabs>
          <w:tab w:val="left" w:pos="993"/>
        </w:tabs>
        <w:spacing w:after="120" w:line="240" w:lineRule="auto"/>
        <w:ind w:left="0" w:firstLine="680"/>
        <w:contextualSpacing w:val="0"/>
        <w:jc w:val="both"/>
        <w:outlineLvl w:val="3"/>
        <w:rPr>
          <w:rFonts w:ascii="Times New Roman" w:hAnsi="Times New Roman" w:cs="Times New Roman"/>
          <w:sz w:val="28"/>
          <w:szCs w:val="28"/>
        </w:rPr>
      </w:pPr>
      <w:r w:rsidRPr="00213C9C">
        <w:rPr>
          <w:rFonts w:ascii="Times New Roman" w:hAnsi="Times New Roman" w:cs="Times New Roman"/>
          <w:sz w:val="28"/>
          <w:szCs w:val="28"/>
        </w:rPr>
        <w:t>исключения взаимной зависимости</w:t>
      </w:r>
      <w:r w:rsidR="00581C0A" w:rsidRPr="00213C9C">
        <w:rPr>
          <w:rFonts w:ascii="Times New Roman" w:hAnsi="Times New Roman" w:cs="Times New Roman"/>
          <w:sz w:val="28"/>
          <w:szCs w:val="28"/>
        </w:rPr>
        <w:t xml:space="preserve"> осу</w:t>
      </w:r>
      <w:r w:rsidRPr="00213C9C">
        <w:rPr>
          <w:rFonts w:ascii="Times New Roman" w:hAnsi="Times New Roman" w:cs="Times New Roman"/>
          <w:sz w:val="28"/>
          <w:szCs w:val="28"/>
        </w:rPr>
        <w:t>ществления государственных функ</w:t>
      </w:r>
      <w:r w:rsidR="00581C0A" w:rsidRPr="00213C9C">
        <w:rPr>
          <w:rFonts w:ascii="Times New Roman" w:hAnsi="Times New Roman" w:cs="Times New Roman"/>
          <w:sz w:val="28"/>
          <w:szCs w:val="28"/>
        </w:rPr>
        <w:t xml:space="preserve">ций по </w:t>
      </w:r>
      <w:r w:rsidRPr="00213C9C">
        <w:rPr>
          <w:rFonts w:ascii="Times New Roman" w:hAnsi="Times New Roman" w:cs="Times New Roman"/>
          <w:sz w:val="28"/>
          <w:szCs w:val="28"/>
        </w:rPr>
        <w:t xml:space="preserve">государственному </w:t>
      </w:r>
      <w:r w:rsidR="00581C0A" w:rsidRPr="00213C9C">
        <w:rPr>
          <w:rFonts w:ascii="Times New Roman" w:hAnsi="Times New Roman" w:cs="Times New Roman"/>
          <w:sz w:val="28"/>
          <w:szCs w:val="28"/>
        </w:rPr>
        <w:t xml:space="preserve">регулированию </w:t>
      </w:r>
      <w:r w:rsidRPr="00213C9C">
        <w:rPr>
          <w:rFonts w:ascii="Times New Roman" w:hAnsi="Times New Roman" w:cs="Times New Roman"/>
          <w:sz w:val="28"/>
          <w:szCs w:val="28"/>
        </w:rPr>
        <w:t xml:space="preserve">цен (тарифов) </w:t>
      </w:r>
      <w:r w:rsidR="00581C0A" w:rsidRPr="00213C9C">
        <w:rPr>
          <w:rFonts w:ascii="Times New Roman" w:hAnsi="Times New Roman" w:cs="Times New Roman"/>
          <w:sz w:val="28"/>
          <w:szCs w:val="28"/>
        </w:rPr>
        <w:t xml:space="preserve">и </w:t>
      </w:r>
      <w:r w:rsidRPr="00213C9C">
        <w:rPr>
          <w:rFonts w:ascii="Times New Roman" w:hAnsi="Times New Roman" w:cs="Times New Roman"/>
          <w:sz w:val="28"/>
          <w:szCs w:val="28"/>
        </w:rPr>
        <w:t>государственному контролю (надзору) в области регулируемых государством цен (тарифов).</w:t>
      </w:r>
    </w:p>
    <w:p w:rsidR="00602F3A" w:rsidRPr="00213C9C" w:rsidRDefault="00C30840" w:rsidP="00213C9C">
      <w:pPr>
        <w:pStyle w:val="2"/>
        <w:ind w:firstLine="680"/>
        <w:rPr>
          <w:rFonts w:ascii="Times New Roman" w:hAnsi="Times New Roman" w:cs="Times New Roman"/>
          <w:b w:val="0"/>
          <w:color w:val="auto"/>
          <w:sz w:val="28"/>
          <w:szCs w:val="28"/>
        </w:rPr>
      </w:pPr>
      <w:r w:rsidRPr="00213C9C">
        <w:rPr>
          <w:rFonts w:ascii="Times New Roman" w:hAnsi="Times New Roman" w:cs="Times New Roman"/>
          <w:color w:val="auto"/>
          <w:sz w:val="28"/>
          <w:szCs w:val="28"/>
        </w:rPr>
        <w:t>Статья 7</w:t>
      </w:r>
      <w:r w:rsidR="003237DF" w:rsidRPr="00213C9C">
        <w:rPr>
          <w:rFonts w:ascii="Times New Roman" w:hAnsi="Times New Roman" w:cs="Times New Roman"/>
          <w:color w:val="auto"/>
          <w:sz w:val="28"/>
          <w:szCs w:val="28"/>
        </w:rPr>
        <w:t xml:space="preserve">. </w:t>
      </w:r>
      <w:r w:rsidR="00EF5D3F" w:rsidRPr="00213C9C">
        <w:rPr>
          <w:rFonts w:ascii="Times New Roman" w:hAnsi="Times New Roman" w:cs="Times New Roman"/>
          <w:color w:val="auto"/>
          <w:sz w:val="28"/>
          <w:szCs w:val="28"/>
        </w:rPr>
        <w:t>Обеспечение</w:t>
      </w:r>
      <w:r w:rsidR="00BF756A" w:rsidRPr="00213C9C">
        <w:rPr>
          <w:rFonts w:ascii="Times New Roman" w:hAnsi="Times New Roman" w:cs="Times New Roman"/>
          <w:color w:val="auto"/>
          <w:sz w:val="28"/>
          <w:szCs w:val="28"/>
        </w:rPr>
        <w:t xml:space="preserve"> экономической </w:t>
      </w:r>
      <w:r w:rsidR="003237DF" w:rsidRPr="00213C9C">
        <w:rPr>
          <w:rFonts w:ascii="Times New Roman" w:hAnsi="Times New Roman" w:cs="Times New Roman"/>
          <w:color w:val="auto"/>
          <w:sz w:val="28"/>
          <w:szCs w:val="28"/>
        </w:rPr>
        <w:t>эффективности государственн</w:t>
      </w:r>
      <w:r w:rsidR="00D0441C" w:rsidRPr="00213C9C">
        <w:rPr>
          <w:rFonts w:ascii="Times New Roman" w:hAnsi="Times New Roman" w:cs="Times New Roman"/>
          <w:color w:val="auto"/>
          <w:sz w:val="28"/>
          <w:szCs w:val="28"/>
        </w:rPr>
        <w:t>ого регулирования цен (тарифов)</w:t>
      </w:r>
    </w:p>
    <w:p w:rsidR="003237DF" w:rsidRPr="00213C9C" w:rsidRDefault="00A67845" w:rsidP="00213C9C">
      <w:pPr>
        <w:pStyle w:val="a3"/>
        <w:numPr>
          <w:ilvl w:val="0"/>
          <w:numId w:val="11"/>
        </w:numPr>
        <w:tabs>
          <w:tab w:val="left" w:pos="567"/>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Экономическая э</w:t>
      </w:r>
      <w:r w:rsidR="003237DF" w:rsidRPr="00213C9C">
        <w:rPr>
          <w:rFonts w:ascii="Times New Roman" w:hAnsi="Times New Roman" w:cs="Times New Roman"/>
          <w:sz w:val="28"/>
          <w:szCs w:val="28"/>
        </w:rPr>
        <w:t xml:space="preserve">ффективность государственного регулирования цен (тарифов) </w:t>
      </w:r>
      <w:r w:rsidR="00F7775E" w:rsidRPr="00213C9C">
        <w:rPr>
          <w:rFonts w:ascii="Times New Roman" w:hAnsi="Times New Roman" w:cs="Times New Roman"/>
          <w:sz w:val="28"/>
          <w:szCs w:val="28"/>
        </w:rPr>
        <w:t>базируется</w:t>
      </w:r>
      <w:r w:rsidR="003F419D" w:rsidRPr="00213C9C">
        <w:rPr>
          <w:rFonts w:ascii="Times New Roman" w:hAnsi="Times New Roman" w:cs="Times New Roman"/>
          <w:sz w:val="28"/>
          <w:szCs w:val="28"/>
        </w:rPr>
        <w:t xml:space="preserve"> </w:t>
      </w:r>
      <w:r w:rsidR="003237DF" w:rsidRPr="00213C9C">
        <w:rPr>
          <w:rFonts w:ascii="Times New Roman" w:hAnsi="Times New Roman" w:cs="Times New Roman"/>
          <w:sz w:val="28"/>
          <w:szCs w:val="28"/>
        </w:rPr>
        <w:t xml:space="preserve">на экономической обоснованности расходов, </w:t>
      </w:r>
      <w:r w:rsidRPr="00213C9C">
        <w:rPr>
          <w:rFonts w:ascii="Times New Roman" w:hAnsi="Times New Roman" w:cs="Times New Roman"/>
          <w:sz w:val="28"/>
          <w:szCs w:val="28"/>
        </w:rPr>
        <w:t>формируемых</w:t>
      </w:r>
      <w:r w:rsidR="003237DF" w:rsidRPr="00213C9C">
        <w:rPr>
          <w:rFonts w:ascii="Times New Roman" w:hAnsi="Times New Roman" w:cs="Times New Roman"/>
          <w:sz w:val="28"/>
          <w:szCs w:val="28"/>
        </w:rPr>
        <w:t xml:space="preserve"> </w:t>
      </w:r>
      <w:r w:rsidRPr="00213C9C">
        <w:rPr>
          <w:rFonts w:ascii="Times New Roman" w:hAnsi="Times New Roman" w:cs="Times New Roman"/>
          <w:sz w:val="28"/>
          <w:szCs w:val="28"/>
        </w:rPr>
        <w:t xml:space="preserve">на основании показателей </w:t>
      </w:r>
      <w:r w:rsidR="003237DF" w:rsidRPr="00213C9C">
        <w:rPr>
          <w:rFonts w:ascii="Times New Roman" w:hAnsi="Times New Roman" w:cs="Times New Roman"/>
          <w:sz w:val="28"/>
          <w:szCs w:val="28"/>
        </w:rPr>
        <w:t xml:space="preserve">эффективности производственных </w:t>
      </w:r>
      <w:r w:rsidRPr="00213C9C">
        <w:rPr>
          <w:rFonts w:ascii="Times New Roman" w:hAnsi="Times New Roman" w:cs="Times New Roman"/>
          <w:sz w:val="28"/>
          <w:szCs w:val="28"/>
        </w:rPr>
        <w:t>процессов (</w:t>
      </w:r>
      <w:r w:rsidR="003237DF" w:rsidRPr="00213C9C">
        <w:rPr>
          <w:rFonts w:ascii="Times New Roman" w:hAnsi="Times New Roman" w:cs="Times New Roman"/>
          <w:sz w:val="28"/>
          <w:szCs w:val="28"/>
        </w:rPr>
        <w:t>ресурсов</w:t>
      </w:r>
      <w:r w:rsidRPr="00213C9C">
        <w:rPr>
          <w:rFonts w:ascii="Times New Roman" w:hAnsi="Times New Roman" w:cs="Times New Roman"/>
          <w:sz w:val="28"/>
          <w:szCs w:val="28"/>
        </w:rPr>
        <w:t>)</w:t>
      </w:r>
      <w:r w:rsidR="003237DF" w:rsidRPr="00213C9C">
        <w:rPr>
          <w:rFonts w:ascii="Times New Roman" w:hAnsi="Times New Roman" w:cs="Times New Roman"/>
          <w:sz w:val="28"/>
          <w:szCs w:val="28"/>
        </w:rPr>
        <w:t xml:space="preserve"> </w:t>
      </w:r>
      <w:r w:rsidR="00764562" w:rsidRPr="00213C9C">
        <w:rPr>
          <w:rFonts w:ascii="Times New Roman" w:hAnsi="Times New Roman" w:cs="Times New Roman"/>
          <w:sz w:val="28"/>
          <w:szCs w:val="28"/>
        </w:rPr>
        <w:t xml:space="preserve">регулируемого </w:t>
      </w:r>
      <w:r w:rsidR="003237DF" w:rsidRPr="00213C9C">
        <w:rPr>
          <w:rFonts w:ascii="Times New Roman" w:hAnsi="Times New Roman" w:cs="Times New Roman"/>
          <w:sz w:val="28"/>
          <w:szCs w:val="28"/>
        </w:rPr>
        <w:t>субъекта.</w:t>
      </w:r>
    </w:p>
    <w:p w:rsidR="003237DF" w:rsidRPr="00213C9C" w:rsidRDefault="003237DF" w:rsidP="00213C9C">
      <w:pPr>
        <w:tabs>
          <w:tab w:val="left" w:pos="567"/>
        </w:tabs>
        <w:spacing w:after="120"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Основными задачами </w:t>
      </w:r>
      <w:r w:rsidR="00A67845" w:rsidRPr="00213C9C">
        <w:rPr>
          <w:rFonts w:ascii="Times New Roman" w:hAnsi="Times New Roman" w:cs="Times New Roman"/>
          <w:sz w:val="28"/>
          <w:szCs w:val="28"/>
        </w:rPr>
        <w:t xml:space="preserve">обеспечения экономической эффективности </w:t>
      </w:r>
      <w:r w:rsidRPr="00213C9C">
        <w:rPr>
          <w:rFonts w:ascii="Times New Roman" w:hAnsi="Times New Roman" w:cs="Times New Roman"/>
          <w:sz w:val="28"/>
          <w:szCs w:val="28"/>
        </w:rPr>
        <w:t>государственного регулирования цен (тарифов) являются:</w:t>
      </w:r>
    </w:p>
    <w:p w:rsidR="00D0441C" w:rsidRPr="00213C9C" w:rsidRDefault="00A67845" w:rsidP="00213C9C">
      <w:pPr>
        <w:pStyle w:val="a3"/>
        <w:numPr>
          <w:ilvl w:val="0"/>
          <w:numId w:val="12"/>
        </w:numPr>
        <w:tabs>
          <w:tab w:val="left" w:pos="851"/>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повышение производительности труда;</w:t>
      </w:r>
    </w:p>
    <w:p w:rsidR="00D0441C" w:rsidRPr="00213C9C" w:rsidRDefault="00A67845" w:rsidP="00213C9C">
      <w:pPr>
        <w:pStyle w:val="a3"/>
        <w:numPr>
          <w:ilvl w:val="0"/>
          <w:numId w:val="12"/>
        </w:numPr>
        <w:tabs>
          <w:tab w:val="left" w:pos="851"/>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снижение себестоимости </w:t>
      </w:r>
      <w:r w:rsidR="00EE14E1" w:rsidRPr="00213C9C">
        <w:rPr>
          <w:rFonts w:ascii="Times New Roman" w:hAnsi="Times New Roman" w:cs="Times New Roman"/>
          <w:sz w:val="28"/>
          <w:szCs w:val="28"/>
        </w:rPr>
        <w:t>товаров (работ, услуг), реализуемых регулируемыми субъектами</w:t>
      </w:r>
      <w:r w:rsidRPr="00213C9C">
        <w:rPr>
          <w:rFonts w:ascii="Times New Roman" w:hAnsi="Times New Roman" w:cs="Times New Roman"/>
          <w:sz w:val="28"/>
          <w:szCs w:val="28"/>
        </w:rPr>
        <w:t>;</w:t>
      </w:r>
    </w:p>
    <w:p w:rsidR="00D0441C" w:rsidRPr="00213C9C" w:rsidRDefault="00A67845" w:rsidP="00213C9C">
      <w:pPr>
        <w:pStyle w:val="a3"/>
        <w:numPr>
          <w:ilvl w:val="0"/>
          <w:numId w:val="12"/>
        </w:numPr>
        <w:tabs>
          <w:tab w:val="left" w:pos="851"/>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рациональное использование материальных и топливно-энергетических ресурсов;</w:t>
      </w:r>
    </w:p>
    <w:p w:rsidR="00D0441C" w:rsidRPr="00213C9C" w:rsidRDefault="00265B83" w:rsidP="00213C9C">
      <w:pPr>
        <w:pStyle w:val="a3"/>
        <w:numPr>
          <w:ilvl w:val="0"/>
          <w:numId w:val="12"/>
        </w:numPr>
        <w:tabs>
          <w:tab w:val="left" w:pos="851"/>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повышение эффективности</w:t>
      </w:r>
      <w:r w:rsidR="00372E15" w:rsidRPr="00213C9C">
        <w:rPr>
          <w:rFonts w:ascii="Times New Roman" w:hAnsi="Times New Roman" w:cs="Times New Roman"/>
          <w:sz w:val="28"/>
          <w:szCs w:val="28"/>
        </w:rPr>
        <w:t xml:space="preserve"> инвестици</w:t>
      </w:r>
      <w:r w:rsidRPr="00213C9C">
        <w:rPr>
          <w:rFonts w:ascii="Times New Roman" w:hAnsi="Times New Roman" w:cs="Times New Roman"/>
          <w:sz w:val="28"/>
          <w:szCs w:val="28"/>
        </w:rPr>
        <w:t>онных расходов;</w:t>
      </w:r>
    </w:p>
    <w:p w:rsidR="002F5296" w:rsidRPr="00213C9C" w:rsidRDefault="002F5296" w:rsidP="00213C9C">
      <w:pPr>
        <w:pStyle w:val="a3"/>
        <w:numPr>
          <w:ilvl w:val="0"/>
          <w:numId w:val="12"/>
        </w:numPr>
        <w:tabs>
          <w:tab w:val="left" w:pos="851"/>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обеспечение безубыточности регулируемых видов деятельности;</w:t>
      </w:r>
    </w:p>
    <w:p w:rsidR="00BF756A" w:rsidRPr="00213C9C" w:rsidRDefault="00A67845" w:rsidP="00213C9C">
      <w:pPr>
        <w:pStyle w:val="a3"/>
        <w:numPr>
          <w:ilvl w:val="0"/>
          <w:numId w:val="12"/>
        </w:numPr>
        <w:tabs>
          <w:tab w:val="left" w:pos="851"/>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поэтапное прекращение перекрестного</w:t>
      </w:r>
      <w:r w:rsidR="003F419D" w:rsidRPr="00213C9C">
        <w:rPr>
          <w:rFonts w:ascii="Times New Roman" w:hAnsi="Times New Roman" w:cs="Times New Roman"/>
          <w:sz w:val="28"/>
          <w:szCs w:val="28"/>
        </w:rPr>
        <w:t xml:space="preserve"> субсидирования при государственном регулировании цен (тарифов).</w:t>
      </w:r>
    </w:p>
    <w:p w:rsidR="00270A70" w:rsidRPr="00213C9C" w:rsidRDefault="00165D01" w:rsidP="00213C9C">
      <w:pPr>
        <w:pStyle w:val="a3"/>
        <w:numPr>
          <w:ilvl w:val="0"/>
          <w:numId w:val="11"/>
        </w:numPr>
        <w:tabs>
          <w:tab w:val="left" w:pos="993"/>
        </w:tabs>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При государственном регулировании</w:t>
      </w:r>
      <w:r w:rsidR="00270A70" w:rsidRPr="00213C9C">
        <w:rPr>
          <w:rFonts w:ascii="Times New Roman" w:hAnsi="Times New Roman" w:cs="Times New Roman"/>
          <w:sz w:val="28"/>
          <w:szCs w:val="28"/>
        </w:rPr>
        <w:t xml:space="preserve"> цен (тарифов) на долгосрочный период регулирования </w:t>
      </w:r>
      <w:r w:rsidRPr="00213C9C">
        <w:rPr>
          <w:rFonts w:ascii="Times New Roman" w:hAnsi="Times New Roman" w:cs="Times New Roman"/>
          <w:sz w:val="28"/>
          <w:szCs w:val="28"/>
        </w:rPr>
        <w:t xml:space="preserve">обеспечивается достижение </w:t>
      </w:r>
      <w:r w:rsidR="00270A70" w:rsidRPr="00213C9C">
        <w:rPr>
          <w:rFonts w:ascii="Times New Roman" w:hAnsi="Times New Roman" w:cs="Times New Roman"/>
          <w:sz w:val="28"/>
          <w:szCs w:val="28"/>
        </w:rPr>
        <w:t>показател</w:t>
      </w:r>
      <w:r w:rsidRPr="00213C9C">
        <w:rPr>
          <w:rFonts w:ascii="Times New Roman" w:hAnsi="Times New Roman" w:cs="Times New Roman"/>
          <w:sz w:val="28"/>
          <w:szCs w:val="28"/>
        </w:rPr>
        <w:t>ей</w:t>
      </w:r>
      <w:r w:rsidR="00EE73D5" w:rsidRPr="00213C9C">
        <w:rPr>
          <w:rFonts w:ascii="Times New Roman" w:hAnsi="Times New Roman" w:cs="Times New Roman"/>
          <w:sz w:val="28"/>
          <w:szCs w:val="28"/>
        </w:rPr>
        <w:t xml:space="preserve"> </w:t>
      </w:r>
      <w:r w:rsidRPr="00213C9C">
        <w:rPr>
          <w:rFonts w:ascii="Times New Roman" w:hAnsi="Times New Roman" w:cs="Times New Roman"/>
          <w:sz w:val="28"/>
          <w:szCs w:val="28"/>
        </w:rPr>
        <w:t xml:space="preserve">эффективности, </w:t>
      </w:r>
      <w:r w:rsidR="00270A70" w:rsidRPr="00213C9C">
        <w:rPr>
          <w:rFonts w:ascii="Times New Roman" w:hAnsi="Times New Roman" w:cs="Times New Roman"/>
          <w:sz w:val="28"/>
          <w:szCs w:val="28"/>
        </w:rPr>
        <w:t>определ</w:t>
      </w:r>
      <w:r w:rsidRPr="00213C9C">
        <w:rPr>
          <w:rFonts w:ascii="Times New Roman" w:hAnsi="Times New Roman" w:cs="Times New Roman"/>
          <w:sz w:val="28"/>
          <w:szCs w:val="28"/>
        </w:rPr>
        <w:t>яемых в виде целевых параметров</w:t>
      </w:r>
      <w:r w:rsidR="00270A70" w:rsidRPr="00213C9C">
        <w:rPr>
          <w:rFonts w:ascii="Times New Roman" w:hAnsi="Times New Roman" w:cs="Times New Roman"/>
          <w:sz w:val="28"/>
          <w:szCs w:val="28"/>
        </w:rPr>
        <w:t xml:space="preserve"> при установлении цен (тарифов). </w:t>
      </w:r>
    </w:p>
    <w:p w:rsidR="001A341F" w:rsidRPr="00213C9C" w:rsidRDefault="00FC5865" w:rsidP="00213C9C">
      <w:pPr>
        <w:pStyle w:val="a3"/>
        <w:numPr>
          <w:ilvl w:val="0"/>
          <w:numId w:val="11"/>
        </w:numPr>
        <w:tabs>
          <w:tab w:val="left" w:pos="993"/>
        </w:tabs>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Для целей</w:t>
      </w:r>
      <w:r w:rsidR="001A341F" w:rsidRPr="00213C9C">
        <w:rPr>
          <w:rFonts w:ascii="Times New Roman" w:hAnsi="Times New Roman" w:cs="Times New Roman"/>
          <w:sz w:val="28"/>
          <w:szCs w:val="28"/>
        </w:rPr>
        <w:t xml:space="preserve"> </w:t>
      </w:r>
      <w:r w:rsidR="0054653E" w:rsidRPr="00213C9C">
        <w:rPr>
          <w:rFonts w:ascii="Times New Roman" w:hAnsi="Times New Roman" w:cs="Times New Roman"/>
          <w:sz w:val="28"/>
          <w:szCs w:val="28"/>
        </w:rPr>
        <w:t xml:space="preserve">обеспечения экономии операционных расходов, базирующейся на </w:t>
      </w:r>
      <w:r w:rsidR="001A341F" w:rsidRPr="00213C9C">
        <w:rPr>
          <w:rFonts w:ascii="Times New Roman" w:hAnsi="Times New Roman" w:cs="Times New Roman"/>
          <w:sz w:val="28"/>
          <w:szCs w:val="28"/>
        </w:rPr>
        <w:t>рационализации произ</w:t>
      </w:r>
      <w:r w:rsidR="0054653E" w:rsidRPr="00213C9C">
        <w:rPr>
          <w:rFonts w:ascii="Times New Roman" w:hAnsi="Times New Roman" w:cs="Times New Roman"/>
          <w:sz w:val="28"/>
          <w:szCs w:val="28"/>
        </w:rPr>
        <w:t>водственных процессов, повышении</w:t>
      </w:r>
      <w:r w:rsidR="001A341F" w:rsidRPr="00213C9C">
        <w:rPr>
          <w:rFonts w:ascii="Times New Roman" w:hAnsi="Times New Roman" w:cs="Times New Roman"/>
          <w:sz w:val="28"/>
          <w:szCs w:val="28"/>
        </w:rPr>
        <w:t xml:space="preserve"> эффект</w:t>
      </w:r>
      <w:r w:rsidR="0054653E" w:rsidRPr="00213C9C">
        <w:rPr>
          <w:rFonts w:ascii="Times New Roman" w:hAnsi="Times New Roman" w:cs="Times New Roman"/>
          <w:sz w:val="28"/>
          <w:szCs w:val="28"/>
        </w:rPr>
        <w:t>ивности использования ресурсов,</w:t>
      </w:r>
      <w:r w:rsidR="001A341F" w:rsidRPr="00213C9C">
        <w:rPr>
          <w:rFonts w:ascii="Times New Roman" w:hAnsi="Times New Roman" w:cs="Times New Roman"/>
          <w:sz w:val="28"/>
          <w:szCs w:val="28"/>
        </w:rPr>
        <w:t xml:space="preserve"> </w:t>
      </w:r>
      <w:r w:rsidR="00D835C2" w:rsidRPr="00213C9C">
        <w:rPr>
          <w:rFonts w:ascii="Times New Roman" w:hAnsi="Times New Roman" w:cs="Times New Roman"/>
          <w:sz w:val="28"/>
          <w:szCs w:val="28"/>
        </w:rPr>
        <w:t xml:space="preserve">регулируемый </w:t>
      </w:r>
      <w:r w:rsidR="001A341F" w:rsidRPr="00213C9C">
        <w:rPr>
          <w:rFonts w:ascii="Times New Roman" w:hAnsi="Times New Roman" w:cs="Times New Roman"/>
          <w:sz w:val="28"/>
          <w:szCs w:val="28"/>
        </w:rPr>
        <w:t xml:space="preserve">субъект обеспечивает </w:t>
      </w:r>
      <w:r w:rsidR="001A341F" w:rsidRPr="00213C9C">
        <w:rPr>
          <w:rFonts w:ascii="Times New Roman" w:hAnsi="Times New Roman" w:cs="Times New Roman"/>
          <w:sz w:val="28"/>
          <w:szCs w:val="28"/>
        </w:rPr>
        <w:lastRenderedPageBreak/>
        <w:t>достижение целе</w:t>
      </w:r>
      <w:r w:rsidR="00B62647" w:rsidRPr="00213C9C">
        <w:rPr>
          <w:rFonts w:ascii="Times New Roman" w:hAnsi="Times New Roman" w:cs="Times New Roman"/>
          <w:sz w:val="28"/>
          <w:szCs w:val="28"/>
        </w:rPr>
        <w:t>вых</w:t>
      </w:r>
      <w:r w:rsidR="001A341F" w:rsidRPr="00213C9C">
        <w:rPr>
          <w:rFonts w:ascii="Times New Roman" w:hAnsi="Times New Roman" w:cs="Times New Roman"/>
          <w:sz w:val="28"/>
          <w:szCs w:val="28"/>
        </w:rPr>
        <w:t xml:space="preserve"> параметров показателей эффективности</w:t>
      </w:r>
      <w:r w:rsidR="00B62647" w:rsidRPr="00213C9C">
        <w:rPr>
          <w:rFonts w:ascii="Times New Roman" w:hAnsi="Times New Roman" w:cs="Times New Roman"/>
          <w:sz w:val="28"/>
          <w:szCs w:val="28"/>
        </w:rPr>
        <w:t xml:space="preserve"> в течение долгосрочного периода регулирования.</w:t>
      </w:r>
    </w:p>
    <w:p w:rsidR="002712A9" w:rsidRPr="00213C9C" w:rsidRDefault="002712A9" w:rsidP="00213C9C">
      <w:pPr>
        <w:tabs>
          <w:tab w:val="left" w:pos="993"/>
        </w:tabs>
        <w:spacing w:after="120"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Экономия </w:t>
      </w:r>
      <w:r w:rsidR="00C455E2" w:rsidRPr="00213C9C">
        <w:rPr>
          <w:rFonts w:ascii="Times New Roman" w:hAnsi="Times New Roman" w:cs="Times New Roman"/>
          <w:sz w:val="28"/>
          <w:szCs w:val="28"/>
        </w:rPr>
        <w:t>операционных расходов</w:t>
      </w:r>
      <w:r w:rsidR="001A341F" w:rsidRPr="00213C9C">
        <w:rPr>
          <w:rFonts w:ascii="Times New Roman" w:hAnsi="Times New Roman" w:cs="Times New Roman"/>
          <w:sz w:val="28"/>
          <w:szCs w:val="28"/>
        </w:rPr>
        <w:t>,</w:t>
      </w:r>
      <w:r w:rsidRPr="00213C9C">
        <w:rPr>
          <w:rFonts w:ascii="Times New Roman" w:hAnsi="Times New Roman" w:cs="Times New Roman"/>
          <w:sz w:val="28"/>
          <w:szCs w:val="28"/>
        </w:rPr>
        <w:t xml:space="preserve"> </w:t>
      </w:r>
      <w:r w:rsidR="00165D01" w:rsidRPr="00213C9C">
        <w:rPr>
          <w:rFonts w:ascii="Times New Roman" w:hAnsi="Times New Roman" w:cs="Times New Roman"/>
          <w:sz w:val="28"/>
          <w:szCs w:val="28"/>
        </w:rPr>
        <w:t xml:space="preserve">полученная в результате достижения </w:t>
      </w:r>
      <w:r w:rsidR="001A341F" w:rsidRPr="00213C9C">
        <w:rPr>
          <w:rFonts w:ascii="Times New Roman" w:hAnsi="Times New Roman" w:cs="Times New Roman"/>
          <w:sz w:val="28"/>
          <w:szCs w:val="28"/>
        </w:rPr>
        <w:t>целевых параметров показателей эффективности используется в текущем и следующем долгосрочных</w:t>
      </w:r>
      <w:r w:rsidRPr="00213C9C">
        <w:rPr>
          <w:rFonts w:ascii="Times New Roman" w:hAnsi="Times New Roman" w:cs="Times New Roman"/>
          <w:sz w:val="28"/>
          <w:szCs w:val="28"/>
        </w:rPr>
        <w:t xml:space="preserve"> период</w:t>
      </w:r>
      <w:r w:rsidR="001A341F" w:rsidRPr="00213C9C">
        <w:rPr>
          <w:rFonts w:ascii="Times New Roman" w:hAnsi="Times New Roman" w:cs="Times New Roman"/>
          <w:sz w:val="28"/>
          <w:szCs w:val="28"/>
        </w:rPr>
        <w:t>ах</w:t>
      </w:r>
      <w:r w:rsidRPr="00213C9C">
        <w:rPr>
          <w:rFonts w:ascii="Times New Roman" w:hAnsi="Times New Roman" w:cs="Times New Roman"/>
          <w:sz w:val="28"/>
          <w:szCs w:val="28"/>
        </w:rPr>
        <w:t xml:space="preserve"> на модернизацию и развитие производства, на выплату дивидендов и не п</w:t>
      </w:r>
      <w:r w:rsidR="001A341F" w:rsidRPr="00213C9C">
        <w:rPr>
          <w:rFonts w:ascii="Times New Roman" w:hAnsi="Times New Roman" w:cs="Times New Roman"/>
          <w:sz w:val="28"/>
          <w:szCs w:val="28"/>
        </w:rPr>
        <w:t xml:space="preserve">одлежит исключению </w:t>
      </w:r>
      <w:r w:rsidRPr="00213C9C">
        <w:rPr>
          <w:rFonts w:ascii="Times New Roman" w:hAnsi="Times New Roman" w:cs="Times New Roman"/>
          <w:sz w:val="28"/>
          <w:szCs w:val="28"/>
        </w:rPr>
        <w:t>органом регулирования при установлении цен (тарифов).</w:t>
      </w:r>
    </w:p>
    <w:p w:rsidR="00B25DC2" w:rsidRPr="00213C9C" w:rsidRDefault="00B25DC2" w:rsidP="00213C9C">
      <w:pPr>
        <w:pStyle w:val="a3"/>
        <w:numPr>
          <w:ilvl w:val="0"/>
          <w:numId w:val="11"/>
        </w:numPr>
        <w:tabs>
          <w:tab w:val="left" w:pos="993"/>
        </w:tabs>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Инвестиционные расходы подлежат </w:t>
      </w:r>
      <w:r w:rsidR="009021B9" w:rsidRPr="00213C9C">
        <w:rPr>
          <w:rFonts w:ascii="Times New Roman" w:hAnsi="Times New Roman" w:cs="Times New Roman"/>
          <w:sz w:val="28"/>
          <w:szCs w:val="28"/>
        </w:rPr>
        <w:t xml:space="preserve">включению в необходимую валовую выручку регулируемого субъекта </w:t>
      </w:r>
      <w:r w:rsidRPr="00213C9C">
        <w:rPr>
          <w:rFonts w:ascii="Times New Roman" w:hAnsi="Times New Roman" w:cs="Times New Roman"/>
          <w:sz w:val="28"/>
          <w:szCs w:val="28"/>
        </w:rPr>
        <w:t xml:space="preserve">при установлении цен (тарифов) на долгосрочный период </w:t>
      </w:r>
      <w:r w:rsidR="0054653E" w:rsidRPr="00213C9C">
        <w:rPr>
          <w:rFonts w:ascii="Times New Roman" w:hAnsi="Times New Roman" w:cs="Times New Roman"/>
          <w:sz w:val="28"/>
          <w:szCs w:val="28"/>
        </w:rPr>
        <w:t xml:space="preserve">регулирования </w:t>
      </w:r>
      <w:r w:rsidR="009021B9" w:rsidRPr="00213C9C">
        <w:rPr>
          <w:rFonts w:ascii="Times New Roman" w:hAnsi="Times New Roman" w:cs="Times New Roman"/>
          <w:sz w:val="28"/>
          <w:szCs w:val="28"/>
        </w:rPr>
        <w:t>при достижении</w:t>
      </w:r>
      <w:r w:rsidR="00FC5865" w:rsidRPr="00213C9C">
        <w:rPr>
          <w:rFonts w:ascii="Times New Roman" w:hAnsi="Times New Roman" w:cs="Times New Roman"/>
          <w:sz w:val="28"/>
          <w:szCs w:val="28"/>
        </w:rPr>
        <w:t xml:space="preserve"> целевых параметров</w:t>
      </w:r>
      <w:r w:rsidRPr="00213C9C">
        <w:rPr>
          <w:rFonts w:ascii="Times New Roman" w:hAnsi="Times New Roman" w:cs="Times New Roman"/>
          <w:sz w:val="28"/>
          <w:szCs w:val="28"/>
        </w:rPr>
        <w:t xml:space="preserve"> показателей эффективности</w:t>
      </w:r>
      <w:r w:rsidR="002F3F4B" w:rsidRPr="00213C9C">
        <w:rPr>
          <w:rFonts w:ascii="Times New Roman" w:hAnsi="Times New Roman" w:cs="Times New Roman"/>
          <w:sz w:val="28"/>
          <w:szCs w:val="28"/>
        </w:rPr>
        <w:t>,</w:t>
      </w:r>
      <w:r w:rsidRPr="00213C9C">
        <w:rPr>
          <w:rFonts w:ascii="Times New Roman" w:hAnsi="Times New Roman" w:cs="Times New Roman"/>
          <w:sz w:val="28"/>
          <w:szCs w:val="28"/>
        </w:rPr>
        <w:t xml:space="preserve"> </w:t>
      </w:r>
      <w:r w:rsidR="0054653E" w:rsidRPr="00213C9C">
        <w:rPr>
          <w:rFonts w:ascii="Times New Roman" w:hAnsi="Times New Roman" w:cs="Times New Roman"/>
          <w:sz w:val="28"/>
          <w:szCs w:val="28"/>
        </w:rPr>
        <w:t>устанавливаемых органом регулирования</w:t>
      </w:r>
      <w:r w:rsidRPr="00213C9C">
        <w:rPr>
          <w:rFonts w:ascii="Times New Roman" w:hAnsi="Times New Roman" w:cs="Times New Roman"/>
          <w:sz w:val="28"/>
          <w:szCs w:val="28"/>
        </w:rPr>
        <w:t>. Включение инвестиционных расходов без учета достижения целевых параметров показателей эффективности осуществляетс</w:t>
      </w:r>
      <w:r w:rsidR="00643684" w:rsidRPr="00213C9C">
        <w:rPr>
          <w:rFonts w:ascii="Times New Roman" w:hAnsi="Times New Roman" w:cs="Times New Roman"/>
          <w:sz w:val="28"/>
          <w:szCs w:val="28"/>
        </w:rPr>
        <w:t>я</w:t>
      </w:r>
      <w:r w:rsidRPr="00213C9C">
        <w:rPr>
          <w:rFonts w:ascii="Times New Roman" w:hAnsi="Times New Roman" w:cs="Times New Roman"/>
          <w:sz w:val="28"/>
          <w:szCs w:val="28"/>
        </w:rPr>
        <w:t xml:space="preserve"> только по государственным проектам</w:t>
      </w:r>
      <w:r w:rsidR="005E10AA" w:rsidRPr="00213C9C">
        <w:rPr>
          <w:rFonts w:ascii="Times New Roman" w:hAnsi="Times New Roman" w:cs="Times New Roman"/>
          <w:sz w:val="28"/>
          <w:szCs w:val="28"/>
        </w:rPr>
        <w:t>,</w:t>
      </w:r>
      <w:r w:rsidRPr="00213C9C">
        <w:rPr>
          <w:rFonts w:ascii="Times New Roman" w:hAnsi="Times New Roman" w:cs="Times New Roman"/>
          <w:sz w:val="28"/>
          <w:szCs w:val="28"/>
        </w:rPr>
        <w:t xml:space="preserve"> включенным в инвестиционную программу </w:t>
      </w:r>
      <w:r w:rsidR="00764562" w:rsidRPr="00213C9C">
        <w:rPr>
          <w:rFonts w:ascii="Times New Roman" w:hAnsi="Times New Roman" w:cs="Times New Roman"/>
          <w:sz w:val="28"/>
          <w:szCs w:val="28"/>
        </w:rPr>
        <w:t xml:space="preserve">регулируемого </w:t>
      </w:r>
      <w:r w:rsidRPr="00213C9C">
        <w:rPr>
          <w:rFonts w:ascii="Times New Roman" w:hAnsi="Times New Roman" w:cs="Times New Roman"/>
          <w:sz w:val="28"/>
          <w:szCs w:val="28"/>
        </w:rPr>
        <w:t xml:space="preserve">субъекта за счет средств </w:t>
      </w:r>
      <w:r w:rsidR="009F1316" w:rsidRPr="00213C9C">
        <w:rPr>
          <w:rFonts w:ascii="Times New Roman" w:hAnsi="Times New Roman" w:cs="Times New Roman"/>
          <w:sz w:val="28"/>
          <w:szCs w:val="28"/>
        </w:rPr>
        <w:t xml:space="preserve">бюджетов </w:t>
      </w:r>
      <w:r w:rsidRPr="00213C9C">
        <w:rPr>
          <w:rFonts w:ascii="Times New Roman" w:hAnsi="Times New Roman" w:cs="Times New Roman"/>
          <w:sz w:val="28"/>
          <w:szCs w:val="28"/>
        </w:rPr>
        <w:t>бюджетной системы Российской Федерации</w:t>
      </w:r>
      <w:r w:rsidR="009F1316" w:rsidRPr="00213C9C">
        <w:rPr>
          <w:rFonts w:ascii="Times New Roman" w:hAnsi="Times New Roman" w:cs="Times New Roman"/>
          <w:sz w:val="28"/>
          <w:szCs w:val="28"/>
        </w:rPr>
        <w:t xml:space="preserve">, при этом в </w:t>
      </w:r>
      <w:r w:rsidR="0054653E" w:rsidRPr="00213C9C">
        <w:rPr>
          <w:rFonts w:ascii="Times New Roman" w:hAnsi="Times New Roman" w:cs="Times New Roman"/>
          <w:sz w:val="28"/>
          <w:szCs w:val="28"/>
        </w:rPr>
        <w:t xml:space="preserve">необходимой валовой выручке </w:t>
      </w:r>
      <w:r w:rsidR="009F1316" w:rsidRPr="00213C9C">
        <w:rPr>
          <w:rFonts w:ascii="Times New Roman" w:hAnsi="Times New Roman" w:cs="Times New Roman"/>
          <w:sz w:val="28"/>
          <w:szCs w:val="28"/>
        </w:rPr>
        <w:t xml:space="preserve">регулируемого </w:t>
      </w:r>
      <w:r w:rsidR="00574AB1" w:rsidRPr="00213C9C">
        <w:rPr>
          <w:rFonts w:ascii="Times New Roman" w:hAnsi="Times New Roman" w:cs="Times New Roman"/>
          <w:sz w:val="28"/>
          <w:szCs w:val="28"/>
        </w:rPr>
        <w:t>субъекта данные инвестиционные расходы не учитываются.</w:t>
      </w:r>
    </w:p>
    <w:p w:rsidR="00B25DC2" w:rsidRPr="00213C9C" w:rsidRDefault="00B25DC2" w:rsidP="00213C9C">
      <w:pPr>
        <w:tabs>
          <w:tab w:val="left" w:pos="993"/>
        </w:tabs>
        <w:spacing w:after="120"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Инвестиционные расходы </w:t>
      </w:r>
      <w:r w:rsidR="009021B9" w:rsidRPr="00213C9C">
        <w:rPr>
          <w:rFonts w:ascii="Times New Roman" w:hAnsi="Times New Roman" w:cs="Times New Roman"/>
          <w:sz w:val="28"/>
          <w:szCs w:val="28"/>
        </w:rPr>
        <w:t xml:space="preserve">включаются в необходимую валовую выручку регулируемого субъекта </w:t>
      </w:r>
      <w:r w:rsidRPr="00213C9C">
        <w:rPr>
          <w:rFonts w:ascii="Times New Roman" w:hAnsi="Times New Roman" w:cs="Times New Roman"/>
          <w:sz w:val="28"/>
          <w:szCs w:val="28"/>
        </w:rPr>
        <w:t xml:space="preserve">при установлении цен (тарифов) на период регулирования только в случае утверждения в установленном порядке инвестиционной программы </w:t>
      </w:r>
      <w:r w:rsidR="00764562" w:rsidRPr="00213C9C">
        <w:rPr>
          <w:rFonts w:ascii="Times New Roman" w:hAnsi="Times New Roman" w:cs="Times New Roman"/>
          <w:sz w:val="28"/>
          <w:szCs w:val="28"/>
        </w:rPr>
        <w:t xml:space="preserve">регулируемого </w:t>
      </w:r>
      <w:r w:rsidRPr="00213C9C">
        <w:rPr>
          <w:rFonts w:ascii="Times New Roman" w:hAnsi="Times New Roman" w:cs="Times New Roman"/>
          <w:sz w:val="28"/>
          <w:szCs w:val="28"/>
        </w:rPr>
        <w:t xml:space="preserve">субъекта, </w:t>
      </w:r>
      <w:r w:rsidR="00643684" w:rsidRPr="00213C9C">
        <w:rPr>
          <w:rFonts w:ascii="Times New Roman" w:hAnsi="Times New Roman" w:cs="Times New Roman"/>
          <w:sz w:val="28"/>
          <w:szCs w:val="28"/>
        </w:rPr>
        <w:t>реализация которой направлена на увеличение объемов реализации товаров (работ, услуг)</w:t>
      </w:r>
      <w:r w:rsidR="00496BD6" w:rsidRPr="00213C9C">
        <w:rPr>
          <w:rFonts w:ascii="Times New Roman" w:hAnsi="Times New Roman" w:cs="Times New Roman"/>
          <w:sz w:val="28"/>
          <w:szCs w:val="28"/>
        </w:rPr>
        <w:t>, на улучшение качества товаров (работ, услуг)</w:t>
      </w:r>
      <w:r w:rsidR="00643684" w:rsidRPr="00213C9C">
        <w:rPr>
          <w:rFonts w:ascii="Times New Roman" w:hAnsi="Times New Roman" w:cs="Times New Roman"/>
          <w:sz w:val="28"/>
          <w:szCs w:val="28"/>
        </w:rPr>
        <w:t xml:space="preserve"> и (или) снижение расходов на их реализацию.</w:t>
      </w:r>
    </w:p>
    <w:p w:rsidR="00602F3A" w:rsidRPr="00213C9C" w:rsidRDefault="00025590" w:rsidP="00213C9C">
      <w:pPr>
        <w:spacing w:after="120" w:line="240" w:lineRule="auto"/>
        <w:ind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Порядок формирования расходов на реализацию инвестиционных программ </w:t>
      </w:r>
      <w:r w:rsidR="00764562" w:rsidRPr="00213C9C">
        <w:rPr>
          <w:rFonts w:ascii="Times New Roman" w:hAnsi="Times New Roman" w:cs="Times New Roman"/>
          <w:sz w:val="28"/>
          <w:szCs w:val="28"/>
        </w:rPr>
        <w:t xml:space="preserve">регулируемых </w:t>
      </w:r>
      <w:r w:rsidRPr="00213C9C">
        <w:rPr>
          <w:rFonts w:ascii="Times New Roman" w:hAnsi="Times New Roman" w:cs="Times New Roman"/>
          <w:sz w:val="28"/>
          <w:szCs w:val="28"/>
        </w:rPr>
        <w:t>субъектов, определяется в Единых основах ценообразования.</w:t>
      </w:r>
    </w:p>
    <w:p w:rsidR="00755312" w:rsidRPr="00213C9C" w:rsidRDefault="00755312" w:rsidP="00213C9C">
      <w:pPr>
        <w:pStyle w:val="2"/>
        <w:spacing w:line="240" w:lineRule="auto"/>
        <w:ind w:firstLine="680"/>
        <w:jc w:val="both"/>
        <w:rPr>
          <w:rFonts w:ascii="Times New Roman" w:hAnsi="Times New Roman" w:cs="Times New Roman"/>
          <w:b w:val="0"/>
          <w:color w:val="auto"/>
          <w:sz w:val="28"/>
          <w:szCs w:val="28"/>
        </w:rPr>
      </w:pPr>
      <w:r w:rsidRPr="00213C9C">
        <w:rPr>
          <w:rFonts w:ascii="Times New Roman" w:hAnsi="Times New Roman" w:cs="Times New Roman"/>
          <w:color w:val="auto"/>
          <w:sz w:val="28"/>
          <w:szCs w:val="28"/>
        </w:rPr>
        <w:t xml:space="preserve">Статья </w:t>
      </w:r>
      <w:r w:rsidR="00C30840" w:rsidRPr="00213C9C">
        <w:rPr>
          <w:rFonts w:ascii="Times New Roman" w:hAnsi="Times New Roman" w:cs="Times New Roman"/>
          <w:color w:val="auto"/>
          <w:sz w:val="28"/>
          <w:szCs w:val="28"/>
        </w:rPr>
        <w:t>8</w:t>
      </w:r>
      <w:r w:rsidRPr="00213C9C">
        <w:rPr>
          <w:rFonts w:ascii="Times New Roman" w:hAnsi="Times New Roman" w:cs="Times New Roman"/>
          <w:color w:val="auto"/>
          <w:sz w:val="28"/>
          <w:szCs w:val="28"/>
        </w:rPr>
        <w:t>. Участие потребителей в государствен</w:t>
      </w:r>
      <w:r w:rsidR="00D0441C" w:rsidRPr="00213C9C">
        <w:rPr>
          <w:rFonts w:ascii="Times New Roman" w:hAnsi="Times New Roman" w:cs="Times New Roman"/>
          <w:color w:val="auto"/>
          <w:sz w:val="28"/>
          <w:szCs w:val="28"/>
        </w:rPr>
        <w:t>ном регулировании цен (тарифов)</w:t>
      </w:r>
    </w:p>
    <w:p w:rsidR="00774B3D" w:rsidRPr="00213C9C" w:rsidRDefault="00774B3D" w:rsidP="00213C9C">
      <w:pPr>
        <w:pStyle w:val="a3"/>
        <w:numPr>
          <w:ilvl w:val="0"/>
          <w:numId w:val="40"/>
        </w:numPr>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Потребители участвуют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p>
    <w:p w:rsidR="00293E56" w:rsidRPr="00213C9C" w:rsidRDefault="00774B3D" w:rsidP="00213C9C">
      <w:pPr>
        <w:pStyle w:val="a3"/>
        <w:numPr>
          <w:ilvl w:val="0"/>
          <w:numId w:val="40"/>
        </w:numPr>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Потребители реализуют свои права, предусмотренные частью первой настоящей статьи, непосредственно при участии в общественном обсуждении проектов инвестиционных программ, при рассмотрении регуляторных (тарифных) заявок и иной информации, раскрываемой в соответствии со стандартами раскрытия информации, утвержденными в Единых основах ценообразования.</w:t>
      </w:r>
    </w:p>
    <w:p w:rsidR="00774B3D" w:rsidRPr="00213C9C" w:rsidRDefault="00774B3D" w:rsidP="00213C9C">
      <w:pPr>
        <w:pStyle w:val="a3"/>
        <w:numPr>
          <w:ilvl w:val="0"/>
          <w:numId w:val="40"/>
        </w:numPr>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 xml:space="preserve">Советы потребителей являются органами, образованными для целей учета позиции потребителей при осуществлении государственного регулирования цен (тарифов), формировании инвестиционных программ в соответствии с порядком регулирования инвестиционной деятельности регулируемых субъектов, установленным законодательством Российской </w:t>
      </w:r>
      <w:r w:rsidRPr="00213C9C">
        <w:rPr>
          <w:rFonts w:ascii="Times New Roman" w:hAnsi="Times New Roman" w:cs="Times New Roman"/>
          <w:sz w:val="28"/>
          <w:szCs w:val="28"/>
        </w:rPr>
        <w:lastRenderedPageBreak/>
        <w:t>Федерации, осуществления общественного контроля за деятельностью регулируемых субъектов и органов регулирования и контроля.</w:t>
      </w:r>
    </w:p>
    <w:p w:rsidR="00774B3D" w:rsidRPr="00213C9C" w:rsidRDefault="00774B3D" w:rsidP="00213C9C">
      <w:pPr>
        <w:pStyle w:val="a3"/>
        <w:numPr>
          <w:ilvl w:val="0"/>
          <w:numId w:val="40"/>
        </w:numPr>
        <w:spacing w:after="120" w:line="240" w:lineRule="auto"/>
        <w:ind w:left="0" w:firstLine="680"/>
        <w:jc w:val="both"/>
        <w:rPr>
          <w:rFonts w:ascii="Times New Roman" w:hAnsi="Times New Roman" w:cs="Times New Roman"/>
          <w:sz w:val="28"/>
          <w:szCs w:val="28"/>
        </w:rPr>
      </w:pPr>
      <w:r w:rsidRPr="00213C9C">
        <w:rPr>
          <w:rFonts w:ascii="Times New Roman" w:hAnsi="Times New Roman" w:cs="Times New Roman"/>
          <w:sz w:val="28"/>
          <w:szCs w:val="28"/>
        </w:rPr>
        <w:t>Советы потребителей в соответствии с компетенцией и пор</w:t>
      </w:r>
      <w:r w:rsidR="007B4218" w:rsidRPr="00213C9C">
        <w:rPr>
          <w:rFonts w:ascii="Times New Roman" w:hAnsi="Times New Roman" w:cs="Times New Roman"/>
          <w:sz w:val="28"/>
          <w:szCs w:val="28"/>
        </w:rPr>
        <w:t>ядком, определенными настоящим ф</w:t>
      </w:r>
      <w:r w:rsidRPr="00213C9C">
        <w:rPr>
          <w:rFonts w:ascii="Times New Roman" w:hAnsi="Times New Roman" w:cs="Times New Roman"/>
          <w:sz w:val="28"/>
          <w:szCs w:val="28"/>
        </w:rPr>
        <w:t>едеральным законом</w:t>
      </w:r>
      <w:r w:rsidR="00CE369A" w:rsidRPr="00213C9C">
        <w:rPr>
          <w:rFonts w:ascii="Times New Roman" w:hAnsi="Times New Roman" w:cs="Times New Roman"/>
          <w:sz w:val="28"/>
          <w:szCs w:val="28"/>
        </w:rPr>
        <w:t xml:space="preserve"> и </w:t>
      </w:r>
      <w:r w:rsidR="00CA4020" w:rsidRPr="00213C9C">
        <w:rPr>
          <w:rFonts w:ascii="Times New Roman" w:hAnsi="Times New Roman" w:cs="Times New Roman"/>
          <w:sz w:val="28"/>
          <w:szCs w:val="28"/>
        </w:rPr>
        <w:t>Едиными основами ценообразования</w:t>
      </w:r>
      <w:r w:rsidRPr="00213C9C">
        <w:rPr>
          <w:rFonts w:ascii="Times New Roman" w:hAnsi="Times New Roman" w:cs="Times New Roman"/>
          <w:sz w:val="28"/>
          <w:szCs w:val="28"/>
        </w:rPr>
        <w:t>:</w:t>
      </w:r>
    </w:p>
    <w:p w:rsidR="00774B3D" w:rsidRPr="00213C9C" w:rsidRDefault="00774B3D" w:rsidP="00213C9C">
      <w:pPr>
        <w:pStyle w:val="a3"/>
        <w:numPr>
          <w:ilvl w:val="0"/>
          <w:numId w:val="14"/>
        </w:numPr>
        <w:spacing w:after="12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участвуют в рассмотрении регуляторных (тарифных) заявок и иных материалов об установлении регулируемых цен (тарифов), представляемых регулируемыми субъектами в органы регулирования;</w:t>
      </w:r>
    </w:p>
    <w:p w:rsidR="00774B3D" w:rsidRPr="00213C9C" w:rsidRDefault="00774B3D" w:rsidP="00213C9C">
      <w:pPr>
        <w:pStyle w:val="a3"/>
        <w:numPr>
          <w:ilvl w:val="0"/>
          <w:numId w:val="14"/>
        </w:numPr>
        <w:spacing w:after="12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принимают участие в заседаниях коллегиальн</w:t>
      </w:r>
      <w:r w:rsidR="00CE369A" w:rsidRPr="00213C9C">
        <w:rPr>
          <w:rFonts w:ascii="Times New Roman" w:hAnsi="Times New Roman" w:cs="Times New Roman"/>
          <w:sz w:val="28"/>
          <w:szCs w:val="28"/>
        </w:rPr>
        <w:t>ых</w:t>
      </w:r>
      <w:r w:rsidRPr="00213C9C">
        <w:rPr>
          <w:rFonts w:ascii="Times New Roman" w:hAnsi="Times New Roman" w:cs="Times New Roman"/>
          <w:sz w:val="28"/>
          <w:szCs w:val="28"/>
        </w:rPr>
        <w:t xml:space="preserve"> орган</w:t>
      </w:r>
      <w:r w:rsidR="00CE369A" w:rsidRPr="00213C9C">
        <w:rPr>
          <w:rFonts w:ascii="Times New Roman" w:hAnsi="Times New Roman" w:cs="Times New Roman"/>
          <w:sz w:val="28"/>
          <w:szCs w:val="28"/>
        </w:rPr>
        <w:t>ов</w:t>
      </w:r>
      <w:r w:rsidRPr="00213C9C">
        <w:rPr>
          <w:rFonts w:ascii="Times New Roman" w:hAnsi="Times New Roman" w:cs="Times New Roman"/>
          <w:sz w:val="28"/>
          <w:szCs w:val="28"/>
        </w:rPr>
        <w:t>, образованн</w:t>
      </w:r>
      <w:r w:rsidR="00CE369A" w:rsidRPr="00213C9C">
        <w:rPr>
          <w:rFonts w:ascii="Times New Roman" w:hAnsi="Times New Roman" w:cs="Times New Roman"/>
          <w:sz w:val="28"/>
          <w:szCs w:val="28"/>
        </w:rPr>
        <w:t>ых</w:t>
      </w:r>
      <w:r w:rsidRPr="00213C9C">
        <w:rPr>
          <w:rFonts w:ascii="Times New Roman" w:hAnsi="Times New Roman" w:cs="Times New Roman"/>
          <w:sz w:val="28"/>
          <w:szCs w:val="28"/>
        </w:rPr>
        <w:t xml:space="preserve"> при орган</w:t>
      </w:r>
      <w:r w:rsidR="00CE369A" w:rsidRPr="00213C9C">
        <w:rPr>
          <w:rFonts w:ascii="Times New Roman" w:hAnsi="Times New Roman" w:cs="Times New Roman"/>
          <w:sz w:val="28"/>
          <w:szCs w:val="28"/>
        </w:rPr>
        <w:t>ах</w:t>
      </w:r>
      <w:r w:rsidRPr="00213C9C">
        <w:rPr>
          <w:rFonts w:ascii="Times New Roman" w:hAnsi="Times New Roman" w:cs="Times New Roman"/>
          <w:sz w:val="28"/>
          <w:szCs w:val="28"/>
        </w:rPr>
        <w:t xml:space="preserve"> исполнительной власти в области государственного регулирования цен (тарифов);</w:t>
      </w:r>
    </w:p>
    <w:p w:rsidR="00774B3D" w:rsidRPr="00213C9C" w:rsidRDefault="00774B3D" w:rsidP="00213C9C">
      <w:pPr>
        <w:pStyle w:val="a3"/>
        <w:numPr>
          <w:ilvl w:val="0"/>
          <w:numId w:val="14"/>
        </w:numPr>
        <w:spacing w:after="12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осуществляют общественный контроль за соблюдением прав потребителей и направляют в органы регулирования и контроля</w:t>
      </w:r>
      <w:r w:rsidR="0004336D" w:rsidRPr="00213C9C">
        <w:rPr>
          <w:rFonts w:ascii="Times New Roman" w:hAnsi="Times New Roman" w:cs="Times New Roman"/>
          <w:sz w:val="28"/>
          <w:szCs w:val="28"/>
        </w:rPr>
        <w:t>, органы прокуратуры Российской Федерации</w:t>
      </w:r>
      <w:r w:rsidRPr="00213C9C">
        <w:rPr>
          <w:rFonts w:ascii="Times New Roman" w:hAnsi="Times New Roman" w:cs="Times New Roman"/>
          <w:sz w:val="28"/>
          <w:szCs w:val="28"/>
        </w:rPr>
        <w:t xml:space="preserve"> информацию о признаках нарушений законодательства Российской Федерации о государственном регулировании цен (тарифов);</w:t>
      </w:r>
    </w:p>
    <w:p w:rsidR="00774B3D" w:rsidRPr="00213C9C" w:rsidRDefault="00774B3D" w:rsidP="00213C9C">
      <w:pPr>
        <w:pStyle w:val="a3"/>
        <w:numPr>
          <w:ilvl w:val="0"/>
          <w:numId w:val="14"/>
        </w:numPr>
        <w:spacing w:after="12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участвуют в рассмотрении проектов инвестиционных программ, проектов внесения изменений в инвестиционные программы регулируемых субъектов и осуществляют общественный контроль за их реализацией;</w:t>
      </w:r>
    </w:p>
    <w:p w:rsidR="00774B3D" w:rsidRPr="00213C9C" w:rsidRDefault="00774B3D" w:rsidP="00213C9C">
      <w:pPr>
        <w:pStyle w:val="a3"/>
        <w:numPr>
          <w:ilvl w:val="0"/>
          <w:numId w:val="14"/>
        </w:numPr>
        <w:spacing w:after="120" w:line="240" w:lineRule="auto"/>
        <w:ind w:left="567" w:firstLine="680"/>
        <w:jc w:val="both"/>
        <w:rPr>
          <w:rFonts w:ascii="Times New Roman" w:hAnsi="Times New Roman" w:cs="Times New Roman"/>
          <w:sz w:val="28"/>
          <w:szCs w:val="28"/>
        </w:rPr>
      </w:pPr>
      <w:r w:rsidRPr="00213C9C">
        <w:rPr>
          <w:rFonts w:ascii="Times New Roman" w:hAnsi="Times New Roman" w:cs="Times New Roman"/>
          <w:sz w:val="28"/>
          <w:szCs w:val="28"/>
        </w:rPr>
        <w:t>распространяют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w:t>
      </w:r>
      <w:r w:rsidR="00EE73D5" w:rsidRPr="00213C9C">
        <w:rPr>
          <w:rFonts w:ascii="Times New Roman" w:hAnsi="Times New Roman" w:cs="Times New Roman"/>
          <w:sz w:val="28"/>
          <w:szCs w:val="28"/>
        </w:rPr>
        <w:t>елей.</w:t>
      </w:r>
    </w:p>
    <w:p w:rsidR="00774B3D" w:rsidRPr="00213C9C" w:rsidRDefault="00774B3D" w:rsidP="00213C9C">
      <w:pPr>
        <w:pStyle w:val="a3"/>
        <w:numPr>
          <w:ilvl w:val="0"/>
          <w:numId w:val="40"/>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Порядок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устанавливается</w:t>
      </w:r>
      <w:r w:rsidR="006876A0" w:rsidRPr="00213C9C">
        <w:rPr>
          <w:rFonts w:ascii="Times New Roman" w:hAnsi="Times New Roman" w:cs="Times New Roman"/>
          <w:sz w:val="28"/>
          <w:szCs w:val="28"/>
        </w:rPr>
        <w:t xml:space="preserve"> в</w:t>
      </w:r>
      <w:r w:rsidRPr="00213C9C">
        <w:rPr>
          <w:rFonts w:ascii="Times New Roman" w:hAnsi="Times New Roman" w:cs="Times New Roman"/>
          <w:sz w:val="28"/>
          <w:szCs w:val="28"/>
        </w:rPr>
        <w:t xml:space="preserve"> </w:t>
      </w:r>
      <w:r w:rsidR="006876A0" w:rsidRPr="00213C9C">
        <w:rPr>
          <w:rFonts w:ascii="Times New Roman" w:hAnsi="Times New Roman" w:cs="Times New Roman"/>
          <w:sz w:val="28"/>
          <w:szCs w:val="28"/>
        </w:rPr>
        <w:t xml:space="preserve">Единых основах ценообразования </w:t>
      </w:r>
      <w:r w:rsidRPr="00213C9C">
        <w:rPr>
          <w:rFonts w:ascii="Times New Roman" w:hAnsi="Times New Roman" w:cs="Times New Roman"/>
          <w:sz w:val="28"/>
          <w:szCs w:val="28"/>
        </w:rPr>
        <w:t xml:space="preserve">с учетом требований настоящего </w:t>
      </w:r>
      <w:r w:rsidR="00540861" w:rsidRPr="00213C9C">
        <w:rPr>
          <w:rFonts w:ascii="Times New Roman" w:hAnsi="Times New Roman" w:cs="Times New Roman"/>
          <w:sz w:val="28"/>
          <w:szCs w:val="28"/>
        </w:rPr>
        <w:t>Ф</w:t>
      </w:r>
      <w:r w:rsidRPr="00213C9C">
        <w:rPr>
          <w:rFonts w:ascii="Times New Roman" w:hAnsi="Times New Roman" w:cs="Times New Roman"/>
          <w:sz w:val="28"/>
          <w:szCs w:val="28"/>
        </w:rPr>
        <w:t>едерального закона и иных федеральных законов, регулирующих порядок осуществления инвестиционной деятельности регулируемых субъектов.</w:t>
      </w:r>
    </w:p>
    <w:p w:rsidR="008566D3" w:rsidRPr="00213C9C" w:rsidRDefault="00C30840" w:rsidP="00213C9C">
      <w:pPr>
        <w:pStyle w:val="2"/>
        <w:spacing w:before="240" w:after="120" w:line="240" w:lineRule="auto"/>
        <w:ind w:firstLine="680"/>
        <w:rPr>
          <w:rFonts w:ascii="Times New Roman" w:hAnsi="Times New Roman" w:cs="Times New Roman"/>
          <w:b w:val="0"/>
          <w:color w:val="auto"/>
          <w:sz w:val="28"/>
          <w:szCs w:val="28"/>
        </w:rPr>
      </w:pPr>
      <w:r w:rsidRPr="00213C9C">
        <w:rPr>
          <w:rFonts w:ascii="Times New Roman" w:hAnsi="Times New Roman" w:cs="Times New Roman"/>
          <w:color w:val="auto"/>
          <w:sz w:val="28"/>
          <w:szCs w:val="28"/>
        </w:rPr>
        <w:t>Статья 9</w:t>
      </w:r>
      <w:r w:rsidR="008566D3" w:rsidRPr="00213C9C">
        <w:rPr>
          <w:rFonts w:ascii="Times New Roman" w:hAnsi="Times New Roman" w:cs="Times New Roman"/>
          <w:color w:val="auto"/>
          <w:sz w:val="28"/>
          <w:szCs w:val="28"/>
        </w:rPr>
        <w:t>. Взаимодействие органов регулирования и контроля</w:t>
      </w:r>
    </w:p>
    <w:p w:rsidR="008566D3" w:rsidRPr="00213C9C" w:rsidRDefault="008566D3" w:rsidP="00213C9C">
      <w:pPr>
        <w:pStyle w:val="a3"/>
        <w:numPr>
          <w:ilvl w:val="1"/>
          <w:numId w:val="12"/>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Федеральный орган исполнительной власти в области государственного регулирования цен (тарифов), в порядке и объемах, установленных Едиными основами ценообразования предоставляет в федеральный орган исполнительной власти в области государственного контроля (надзора) за ценами (тарифами), информацию о принятых решениях о введении, изменении, прекращении государственного регулирования цен (тарифов), об установлении или изменении регулируемых цен (тарифов).</w:t>
      </w:r>
    </w:p>
    <w:p w:rsidR="008566D3" w:rsidRPr="00213C9C" w:rsidRDefault="008566D3" w:rsidP="00213C9C">
      <w:pPr>
        <w:pStyle w:val="a3"/>
        <w:numPr>
          <w:ilvl w:val="1"/>
          <w:numId w:val="12"/>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Орган исполнительной власти субъекта Российской Федерации в области государственного регулирования цен (тарифов) в порядке и объемах, </w:t>
      </w:r>
      <w:r w:rsidRPr="00213C9C">
        <w:rPr>
          <w:rFonts w:ascii="Times New Roman" w:hAnsi="Times New Roman" w:cs="Times New Roman"/>
          <w:sz w:val="28"/>
          <w:szCs w:val="28"/>
        </w:rPr>
        <w:lastRenderedPageBreak/>
        <w:t>установленных Едиными основами ценообразования предоставляет в органы контроля информацию о принятых решениях о введении, изменении, прекращении государственного регулирования цен (тарифов), об установлении или изменении регулируемых цен (тарифов).</w:t>
      </w:r>
    </w:p>
    <w:p w:rsidR="008566D3" w:rsidRPr="00213C9C" w:rsidRDefault="008566D3" w:rsidP="00213C9C">
      <w:pPr>
        <w:pStyle w:val="a3"/>
        <w:numPr>
          <w:ilvl w:val="1"/>
          <w:numId w:val="12"/>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Федеральный орган исполнительной власти в области государственного контроля (надзора) за ценами (тарифами), в порядке и объемах, установленных Едиными основами ценообразования предоставляет в органы регулирования информацию о результатах осуществления государственного контроля (надзора) в области государственного регулирования цен (тарифов), содержащую в том числе рекомендации по совершенствованию государственного регулирования цен (тарифов).</w:t>
      </w:r>
    </w:p>
    <w:p w:rsidR="008566D3" w:rsidRPr="00213C9C" w:rsidRDefault="008566D3" w:rsidP="00213C9C">
      <w:pPr>
        <w:pStyle w:val="a3"/>
        <w:numPr>
          <w:ilvl w:val="1"/>
          <w:numId w:val="12"/>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Орган исполнительной власти субъекта Российской Федерации в области государственного контроля (надзора) за ценами (тарифами), в порядке и объемах, установленных Едиными основами ценообразования предоставляет в соответствующий орган исполнительной власти субъекта Российской Федерации в области государственного регулирования цен (тарифов) информацию о результатах осуществления государственного контроля (надзора) в области государственного регулирования цен (тарифов).</w:t>
      </w:r>
    </w:p>
    <w:p w:rsidR="008566D3" w:rsidRPr="00213C9C" w:rsidRDefault="00C30840" w:rsidP="00213C9C">
      <w:pPr>
        <w:pStyle w:val="2"/>
        <w:spacing w:before="240" w:after="120" w:line="240" w:lineRule="auto"/>
        <w:ind w:firstLine="680"/>
        <w:rPr>
          <w:rFonts w:ascii="Times New Roman" w:hAnsi="Times New Roman" w:cs="Times New Roman"/>
          <w:color w:val="auto"/>
          <w:sz w:val="28"/>
          <w:szCs w:val="28"/>
        </w:rPr>
      </w:pPr>
      <w:r w:rsidRPr="00213C9C">
        <w:rPr>
          <w:rFonts w:ascii="Times New Roman" w:hAnsi="Times New Roman" w:cs="Times New Roman"/>
          <w:color w:val="auto"/>
          <w:sz w:val="28"/>
          <w:szCs w:val="28"/>
        </w:rPr>
        <w:t>Статья 10</w:t>
      </w:r>
      <w:r w:rsidR="008566D3" w:rsidRPr="00213C9C">
        <w:rPr>
          <w:rFonts w:ascii="Times New Roman" w:hAnsi="Times New Roman" w:cs="Times New Roman"/>
          <w:color w:val="auto"/>
          <w:sz w:val="28"/>
          <w:szCs w:val="28"/>
        </w:rPr>
        <w:t xml:space="preserve">. </w:t>
      </w:r>
      <w:r w:rsidR="00F34347" w:rsidRPr="00213C9C">
        <w:rPr>
          <w:rFonts w:ascii="Times New Roman" w:hAnsi="Times New Roman" w:cs="Times New Roman"/>
          <w:color w:val="auto"/>
          <w:sz w:val="28"/>
          <w:szCs w:val="28"/>
        </w:rPr>
        <w:t>Полномочия Правительства Российской Федерации, органов регулирования</w:t>
      </w:r>
    </w:p>
    <w:p w:rsidR="00FA67B0" w:rsidRPr="00213C9C" w:rsidRDefault="00213C9C" w:rsidP="00213C9C">
      <w:pPr>
        <w:ind w:firstLine="680"/>
        <w:rPr>
          <w:rFonts w:ascii="Times New Roman" w:hAnsi="Times New Roman" w:cs="Times New Roman"/>
          <w:sz w:val="28"/>
          <w:szCs w:val="28"/>
        </w:rPr>
      </w:pPr>
      <w:r>
        <w:rPr>
          <w:rFonts w:ascii="Times New Roman" w:hAnsi="Times New Roman" w:cs="Times New Roman"/>
          <w:sz w:val="28"/>
          <w:szCs w:val="28"/>
        </w:rPr>
        <w:t xml:space="preserve">1. </w:t>
      </w:r>
      <w:r w:rsidR="00FA67B0" w:rsidRPr="00213C9C">
        <w:rPr>
          <w:rFonts w:ascii="Times New Roman" w:hAnsi="Times New Roman" w:cs="Times New Roman"/>
          <w:sz w:val="28"/>
          <w:szCs w:val="28"/>
        </w:rPr>
        <w:t>Правительство Российской Федерации:</w:t>
      </w:r>
    </w:p>
    <w:p w:rsidR="00FA67B0" w:rsidRPr="00213C9C" w:rsidRDefault="00FA67B0" w:rsidP="00213C9C">
      <w:pPr>
        <w:pStyle w:val="a3"/>
        <w:numPr>
          <w:ilvl w:val="0"/>
          <w:numId w:val="38"/>
        </w:numPr>
        <w:spacing w:before="120" w:after="0"/>
        <w:ind w:left="425"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утверждает Единые основы ценообразования, определяющие состав и методологию определения необходимой валовой выручки регулируемых субъектов, связанной с непосредственным обеспечением их текущей деятельности по производству (реализации) товаров (работ, услуг) п</w:t>
      </w:r>
      <w:r w:rsidR="00442D96" w:rsidRPr="00213C9C">
        <w:rPr>
          <w:rFonts w:ascii="Times New Roman" w:hAnsi="Times New Roman" w:cs="Times New Roman"/>
          <w:sz w:val="28"/>
          <w:szCs w:val="28"/>
        </w:rPr>
        <w:t xml:space="preserve">о регулируемым ценам (тарифам), </w:t>
      </w:r>
      <w:r w:rsidRPr="00213C9C">
        <w:rPr>
          <w:rFonts w:ascii="Times New Roman" w:hAnsi="Times New Roman" w:cs="Times New Roman"/>
          <w:sz w:val="28"/>
          <w:szCs w:val="28"/>
        </w:rPr>
        <w:t>включая правила государственного регулирования (пересм</w:t>
      </w:r>
      <w:r w:rsidR="00442D96" w:rsidRPr="00213C9C">
        <w:rPr>
          <w:rFonts w:ascii="Times New Roman" w:hAnsi="Times New Roman" w:cs="Times New Roman"/>
          <w:sz w:val="28"/>
          <w:szCs w:val="28"/>
        </w:rPr>
        <w:t>отра, применения) цен (тарифов), порядок определения, распределения и учета величины перекрестного субсидирования при определении необходимой валовой выручки;</w:t>
      </w:r>
    </w:p>
    <w:p w:rsidR="00FA67B0" w:rsidRPr="00213C9C" w:rsidRDefault="00FA67B0" w:rsidP="00213C9C">
      <w:pPr>
        <w:pStyle w:val="a3"/>
        <w:numPr>
          <w:ilvl w:val="0"/>
          <w:numId w:val="38"/>
        </w:numPr>
        <w:spacing w:before="120" w:after="0"/>
        <w:ind w:left="425"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устанавливает порядок рассмотрения (урегулирования) споров, возникающих между органами регулирования, регулируемыми субъектами и потребителями при установлении и (или) применении регулируемых цен (тари</w:t>
      </w:r>
      <w:r w:rsidR="00442D96" w:rsidRPr="00213C9C">
        <w:rPr>
          <w:rFonts w:ascii="Times New Roman" w:hAnsi="Times New Roman" w:cs="Times New Roman"/>
          <w:sz w:val="28"/>
          <w:szCs w:val="28"/>
        </w:rPr>
        <w:t>фов);</w:t>
      </w:r>
    </w:p>
    <w:p w:rsidR="00FA67B0" w:rsidRPr="00213C9C" w:rsidRDefault="00FA67B0" w:rsidP="00213C9C">
      <w:pPr>
        <w:pStyle w:val="a3"/>
        <w:numPr>
          <w:ilvl w:val="0"/>
          <w:numId w:val="38"/>
        </w:numPr>
        <w:spacing w:before="120" w:after="0"/>
        <w:ind w:left="425"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утверждает порядок государственного регулирования цен (тарифов) в сферах регулируемой деятельности, включая основы ценообразования и правила государственного регулирования цен (тарифов);</w:t>
      </w:r>
    </w:p>
    <w:p w:rsidR="00FA67B0" w:rsidRPr="00213C9C" w:rsidRDefault="00FA67B0" w:rsidP="00213C9C">
      <w:pPr>
        <w:pStyle w:val="a3"/>
        <w:numPr>
          <w:ilvl w:val="0"/>
          <w:numId w:val="38"/>
        </w:numPr>
        <w:spacing w:before="120" w:after="0"/>
        <w:ind w:left="425"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lastRenderedPageBreak/>
        <w:t>утверждает порядок согласования, одобрения (утверждения) внесения изменений в инвестиционные программы (корректировки), и государственного контроля (надзора) за реализацией инвестиционных программ регулируемых субъектов, а также требования к составу и содержанию таких программ;</w:t>
      </w:r>
    </w:p>
    <w:p w:rsidR="00FA67B0" w:rsidRPr="00213C9C" w:rsidRDefault="00FA67B0" w:rsidP="00213C9C">
      <w:pPr>
        <w:pStyle w:val="a3"/>
        <w:numPr>
          <w:ilvl w:val="0"/>
          <w:numId w:val="38"/>
        </w:numPr>
        <w:spacing w:before="120" w:after="0"/>
        <w:ind w:left="425"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утверждает перечень регулируемых субъектов, инвестиционные программы которых и отчеты об исполнении инвестиционных программ которых утверждаются Правительством Российской Федерации, и утверждает в установленном порядке такие инвестиционные программы;</w:t>
      </w:r>
    </w:p>
    <w:p w:rsidR="00FA67B0" w:rsidRPr="00213C9C" w:rsidRDefault="00FA67B0" w:rsidP="00213C9C">
      <w:pPr>
        <w:pStyle w:val="a3"/>
        <w:widowControl w:val="0"/>
        <w:numPr>
          <w:ilvl w:val="0"/>
          <w:numId w:val="38"/>
        </w:numPr>
        <w:spacing w:before="120" w:after="0" w:line="240" w:lineRule="auto"/>
        <w:ind w:left="425" w:firstLine="680"/>
        <w:contextualSpacing w:val="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утверждает состав коллегиального органа федерального органа исполнительной власти в области государственного регулирования цен (тарифов) и порядок принятия им решений;</w:t>
      </w:r>
    </w:p>
    <w:p w:rsidR="00FA67B0" w:rsidRPr="00213C9C" w:rsidRDefault="00FA67B0" w:rsidP="00213C9C">
      <w:pPr>
        <w:pStyle w:val="a3"/>
        <w:widowControl w:val="0"/>
        <w:numPr>
          <w:ilvl w:val="0"/>
          <w:numId w:val="38"/>
        </w:numPr>
        <w:spacing w:before="120" w:after="0" w:line="240" w:lineRule="auto"/>
        <w:ind w:left="425" w:firstLine="680"/>
        <w:contextualSpacing w:val="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осуществляет иные полномочия, установленные настоящим Федеральным законом и иными нормативными актами Российской Федерации.</w:t>
      </w:r>
    </w:p>
    <w:p w:rsidR="00FA67B0" w:rsidRPr="00213C9C" w:rsidRDefault="00213C9C" w:rsidP="00213C9C">
      <w:pPr>
        <w:widowControl w:val="0"/>
        <w:spacing w:before="120"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00FA67B0" w:rsidRPr="00213C9C">
        <w:rPr>
          <w:rFonts w:ascii="Times New Roman" w:hAnsi="Times New Roman" w:cs="Times New Roman"/>
          <w:sz w:val="28"/>
          <w:szCs w:val="28"/>
        </w:rPr>
        <w:t>Федеральный орган исполнительной власти в области государственного регулирования цен (тарифов):</w:t>
      </w:r>
    </w:p>
    <w:p w:rsidR="00FA67B0" w:rsidRPr="00213C9C" w:rsidRDefault="00FA67B0" w:rsidP="00213C9C">
      <w:pPr>
        <w:pStyle w:val="a3"/>
        <w:widowControl w:val="0"/>
        <w:numPr>
          <w:ilvl w:val="1"/>
          <w:numId w:val="42"/>
        </w:numPr>
        <w:spacing w:before="120" w:after="0" w:line="240" w:lineRule="auto"/>
        <w:ind w:left="425" w:firstLine="680"/>
        <w:contextualSpacing w:val="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устанавливает цены (тарифы) в пределах компетенции;</w:t>
      </w:r>
    </w:p>
    <w:p w:rsidR="00FA67B0" w:rsidRPr="00213C9C" w:rsidRDefault="00FA67B0" w:rsidP="00213C9C">
      <w:pPr>
        <w:pStyle w:val="a3"/>
        <w:widowControl w:val="0"/>
        <w:numPr>
          <w:ilvl w:val="1"/>
          <w:numId w:val="42"/>
        </w:numPr>
        <w:spacing w:before="120" w:after="0" w:line="240" w:lineRule="auto"/>
        <w:ind w:left="425" w:firstLine="680"/>
        <w:contextualSpacing w:val="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согласовывает инвестиционные программы регулируемых субъектов, отнесенных к числу субъектов, инвестиционные программы которых утверждаются и контролируются Правительством Российской федерации и федеральными органами исполнительной власти.</w:t>
      </w:r>
    </w:p>
    <w:p w:rsidR="00FA67B0" w:rsidRPr="00213C9C" w:rsidRDefault="00FA67B0" w:rsidP="00213C9C">
      <w:pPr>
        <w:pStyle w:val="a3"/>
        <w:widowControl w:val="0"/>
        <w:numPr>
          <w:ilvl w:val="1"/>
          <w:numId w:val="42"/>
        </w:numPr>
        <w:spacing w:before="120" w:after="0" w:line="240" w:lineRule="auto"/>
        <w:ind w:left="425" w:firstLine="680"/>
        <w:contextualSpacing w:val="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утверждает методические указания по расчету регулируемых цен (тарифов);</w:t>
      </w:r>
    </w:p>
    <w:p w:rsidR="00FA67B0" w:rsidRPr="00213C9C" w:rsidRDefault="00FA67B0" w:rsidP="00213C9C">
      <w:pPr>
        <w:pStyle w:val="a3"/>
        <w:widowControl w:val="0"/>
        <w:numPr>
          <w:ilvl w:val="1"/>
          <w:numId w:val="42"/>
        </w:numPr>
        <w:spacing w:before="120" w:after="0" w:line="240" w:lineRule="auto"/>
        <w:ind w:left="425" w:firstLine="680"/>
        <w:contextualSpacing w:val="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осуществляет иные полномочия, установленные настоящим Федеральным законом и иными нормативными правовыми актами Российской Федерации.</w:t>
      </w:r>
    </w:p>
    <w:p w:rsidR="00FA67B0" w:rsidRPr="00213C9C" w:rsidRDefault="00213C9C" w:rsidP="00213C9C">
      <w:pPr>
        <w:widowControl w:val="0"/>
        <w:spacing w:before="120"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085A63" w:rsidRPr="00213C9C">
        <w:rPr>
          <w:rFonts w:ascii="Times New Roman" w:hAnsi="Times New Roman" w:cs="Times New Roman"/>
          <w:sz w:val="28"/>
          <w:szCs w:val="28"/>
        </w:rPr>
        <w:t>Федеральный орган</w:t>
      </w:r>
      <w:r w:rsidR="00FA67B0" w:rsidRPr="00213C9C">
        <w:rPr>
          <w:rFonts w:ascii="Times New Roman" w:hAnsi="Times New Roman" w:cs="Times New Roman"/>
          <w:sz w:val="28"/>
          <w:szCs w:val="28"/>
        </w:rPr>
        <w:t xml:space="preserve"> исполнительной власти в области государственного контроля (надзора) за ценами (тарифами)</w:t>
      </w:r>
      <w:r w:rsidR="00085A63" w:rsidRPr="00213C9C">
        <w:rPr>
          <w:rFonts w:ascii="Times New Roman" w:hAnsi="Times New Roman" w:cs="Times New Roman"/>
          <w:sz w:val="28"/>
          <w:szCs w:val="28"/>
        </w:rPr>
        <w:t>:</w:t>
      </w:r>
    </w:p>
    <w:p w:rsidR="00FA67B0" w:rsidRPr="00213C9C" w:rsidRDefault="00FA67B0" w:rsidP="00213C9C">
      <w:pPr>
        <w:widowControl w:val="0"/>
        <w:numPr>
          <w:ilvl w:val="0"/>
          <w:numId w:val="36"/>
        </w:numPr>
        <w:spacing w:before="120" w:after="0" w:line="240" w:lineRule="auto"/>
        <w:ind w:left="425" w:firstLine="68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осуществляет государственный контроль (надзор) за соблюдением законодательства о государственном регулировании цен (тарифов) в пределах компетенции;</w:t>
      </w:r>
    </w:p>
    <w:p w:rsidR="00FA67B0" w:rsidRPr="00213C9C" w:rsidRDefault="00FA67B0" w:rsidP="00213C9C">
      <w:pPr>
        <w:widowControl w:val="0"/>
        <w:numPr>
          <w:ilvl w:val="0"/>
          <w:numId w:val="36"/>
        </w:numPr>
        <w:spacing w:before="120" w:after="0" w:line="240" w:lineRule="auto"/>
        <w:ind w:left="425" w:firstLine="68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осуществляет функции оператора федеральной государственной информационной системы «Федеральный орган регулирования - региональные органы регулирования - субъекты регулирования».</w:t>
      </w:r>
    </w:p>
    <w:p w:rsidR="00FA67B0" w:rsidRPr="00213C9C" w:rsidRDefault="00213C9C" w:rsidP="00213C9C">
      <w:pPr>
        <w:widowControl w:val="0"/>
        <w:spacing w:before="120"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00085A63" w:rsidRPr="00213C9C">
        <w:rPr>
          <w:rFonts w:ascii="Times New Roman" w:hAnsi="Times New Roman" w:cs="Times New Roman"/>
          <w:sz w:val="28"/>
          <w:szCs w:val="28"/>
        </w:rPr>
        <w:t>О</w:t>
      </w:r>
      <w:r w:rsidR="00FA67B0" w:rsidRPr="00213C9C">
        <w:rPr>
          <w:rFonts w:ascii="Times New Roman" w:hAnsi="Times New Roman" w:cs="Times New Roman"/>
          <w:sz w:val="28"/>
          <w:szCs w:val="28"/>
        </w:rPr>
        <w:t>рган</w:t>
      </w:r>
      <w:r w:rsidR="00085A63" w:rsidRPr="00213C9C">
        <w:rPr>
          <w:rFonts w:ascii="Times New Roman" w:hAnsi="Times New Roman" w:cs="Times New Roman"/>
          <w:sz w:val="28"/>
          <w:szCs w:val="28"/>
        </w:rPr>
        <w:t xml:space="preserve"> исполнительной власти субъекта</w:t>
      </w:r>
      <w:r w:rsidR="00FA67B0" w:rsidRPr="00213C9C">
        <w:rPr>
          <w:rFonts w:ascii="Times New Roman" w:hAnsi="Times New Roman" w:cs="Times New Roman"/>
          <w:sz w:val="28"/>
          <w:szCs w:val="28"/>
        </w:rPr>
        <w:t xml:space="preserve"> Российской Федерации в области государственного регулирования цен (тарифов)</w:t>
      </w:r>
      <w:r w:rsidR="00085A63" w:rsidRPr="00213C9C">
        <w:rPr>
          <w:rFonts w:ascii="Times New Roman" w:hAnsi="Times New Roman" w:cs="Times New Roman"/>
          <w:sz w:val="28"/>
          <w:szCs w:val="28"/>
        </w:rPr>
        <w:t>:</w:t>
      </w:r>
    </w:p>
    <w:p w:rsidR="00FA67B0" w:rsidRPr="00213C9C" w:rsidRDefault="00085A63" w:rsidP="00213C9C">
      <w:pPr>
        <w:widowControl w:val="0"/>
        <w:numPr>
          <w:ilvl w:val="0"/>
          <w:numId w:val="37"/>
        </w:numPr>
        <w:spacing w:before="120" w:after="0" w:line="240" w:lineRule="auto"/>
        <w:ind w:left="425" w:firstLine="68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t>устанавливае</w:t>
      </w:r>
      <w:r w:rsidR="00FA67B0" w:rsidRPr="00213C9C">
        <w:rPr>
          <w:rFonts w:ascii="Times New Roman" w:eastAsia="Arial Unicode MS" w:hAnsi="Times New Roman" w:cs="Times New Roman"/>
          <w:color w:val="000000"/>
          <w:sz w:val="28"/>
          <w:szCs w:val="28"/>
          <w:lang w:eastAsia="ru-RU"/>
        </w:rPr>
        <w:t xml:space="preserve">т цены (тарифы) в соответствии с </w:t>
      </w:r>
      <w:r w:rsidRPr="00213C9C">
        <w:rPr>
          <w:rFonts w:ascii="Times New Roman" w:eastAsia="Arial Unicode MS" w:hAnsi="Times New Roman" w:cs="Times New Roman"/>
          <w:color w:val="000000"/>
          <w:sz w:val="28"/>
          <w:szCs w:val="28"/>
          <w:lang w:eastAsia="ru-RU"/>
        </w:rPr>
        <w:t>компетенцией</w:t>
      </w:r>
      <w:r w:rsidR="00FA67B0" w:rsidRPr="00213C9C">
        <w:rPr>
          <w:rFonts w:ascii="Times New Roman" w:eastAsia="Arial Unicode MS" w:hAnsi="Times New Roman" w:cs="Times New Roman"/>
          <w:color w:val="000000"/>
          <w:sz w:val="28"/>
          <w:szCs w:val="28"/>
          <w:lang w:eastAsia="ru-RU"/>
        </w:rPr>
        <w:t>;</w:t>
      </w:r>
    </w:p>
    <w:p w:rsidR="00FA67B0" w:rsidRPr="00213C9C" w:rsidRDefault="00085A63" w:rsidP="00213C9C">
      <w:pPr>
        <w:widowControl w:val="0"/>
        <w:numPr>
          <w:ilvl w:val="0"/>
          <w:numId w:val="37"/>
        </w:numPr>
        <w:spacing w:before="120" w:after="0" w:line="240" w:lineRule="auto"/>
        <w:ind w:left="425" w:firstLine="68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color w:val="000000"/>
          <w:sz w:val="28"/>
          <w:szCs w:val="28"/>
          <w:lang w:eastAsia="ru-RU"/>
        </w:rPr>
        <w:lastRenderedPageBreak/>
        <w:t>согласовывае</w:t>
      </w:r>
      <w:r w:rsidR="00FA67B0" w:rsidRPr="00213C9C">
        <w:rPr>
          <w:rFonts w:ascii="Times New Roman" w:eastAsia="Arial Unicode MS" w:hAnsi="Times New Roman" w:cs="Times New Roman"/>
          <w:color w:val="000000"/>
          <w:sz w:val="28"/>
          <w:szCs w:val="28"/>
          <w:lang w:eastAsia="ru-RU"/>
        </w:rPr>
        <w:t>т инвестиционные программы регулируемых субъектов, регулирование цен (тарифов) на товары (работы, услуги) которых</w:t>
      </w:r>
      <w:r w:rsidRPr="00213C9C">
        <w:rPr>
          <w:rFonts w:ascii="Times New Roman" w:eastAsia="Arial Unicode MS" w:hAnsi="Times New Roman" w:cs="Times New Roman"/>
          <w:color w:val="000000"/>
          <w:sz w:val="28"/>
          <w:szCs w:val="28"/>
          <w:lang w:eastAsia="ru-RU"/>
        </w:rPr>
        <w:t xml:space="preserve"> осуществляется таким органом</w:t>
      </w:r>
      <w:r w:rsidR="00FA67B0" w:rsidRPr="00213C9C">
        <w:rPr>
          <w:rFonts w:ascii="Times New Roman" w:eastAsia="Arial Unicode MS" w:hAnsi="Times New Roman" w:cs="Times New Roman"/>
          <w:color w:val="000000"/>
          <w:sz w:val="28"/>
          <w:szCs w:val="28"/>
          <w:lang w:eastAsia="ru-RU"/>
        </w:rPr>
        <w:t>;</w:t>
      </w:r>
    </w:p>
    <w:p w:rsidR="00D919E0" w:rsidRPr="00213C9C" w:rsidRDefault="00D919E0" w:rsidP="00213C9C">
      <w:pPr>
        <w:widowControl w:val="0"/>
        <w:numPr>
          <w:ilvl w:val="0"/>
          <w:numId w:val="37"/>
        </w:numPr>
        <w:spacing w:before="120" w:after="0" w:line="240" w:lineRule="auto"/>
        <w:ind w:left="425" w:firstLine="680"/>
        <w:jc w:val="both"/>
        <w:rPr>
          <w:rFonts w:ascii="Times New Roman" w:eastAsia="Arial Unicode MS" w:hAnsi="Times New Roman" w:cs="Times New Roman"/>
          <w:sz w:val="28"/>
          <w:szCs w:val="28"/>
          <w:lang w:eastAsia="ru-RU"/>
        </w:rPr>
      </w:pPr>
      <w:r w:rsidRPr="00213C9C">
        <w:rPr>
          <w:rFonts w:ascii="Times New Roman" w:eastAsia="Arial Unicode MS" w:hAnsi="Times New Roman" w:cs="Times New Roman"/>
          <w:sz w:val="28"/>
          <w:szCs w:val="28"/>
          <w:lang w:eastAsia="ru-RU"/>
        </w:rPr>
        <w:t>осуществляет контроль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FA67B0" w:rsidRPr="00213C9C" w:rsidRDefault="00085A63" w:rsidP="00213C9C">
      <w:pPr>
        <w:widowControl w:val="0"/>
        <w:numPr>
          <w:ilvl w:val="0"/>
          <w:numId w:val="37"/>
        </w:numPr>
        <w:spacing w:before="120" w:after="0" w:line="240" w:lineRule="auto"/>
        <w:ind w:left="425" w:firstLine="680"/>
        <w:jc w:val="both"/>
        <w:rPr>
          <w:rFonts w:ascii="Times New Roman" w:eastAsia="Arial Unicode MS" w:hAnsi="Times New Roman" w:cs="Times New Roman"/>
          <w:color w:val="000000"/>
          <w:sz w:val="28"/>
          <w:szCs w:val="28"/>
          <w:lang w:eastAsia="ru-RU"/>
        </w:rPr>
      </w:pPr>
      <w:r w:rsidRPr="00213C9C">
        <w:rPr>
          <w:rFonts w:ascii="Times New Roman" w:eastAsia="Arial Unicode MS" w:hAnsi="Times New Roman" w:cs="Times New Roman"/>
          <w:sz w:val="28"/>
          <w:szCs w:val="28"/>
          <w:lang w:eastAsia="ru-RU"/>
        </w:rPr>
        <w:t>осуществляе</w:t>
      </w:r>
      <w:r w:rsidR="00FA67B0" w:rsidRPr="00213C9C">
        <w:rPr>
          <w:rFonts w:ascii="Times New Roman" w:eastAsia="Arial Unicode MS" w:hAnsi="Times New Roman" w:cs="Times New Roman"/>
          <w:sz w:val="28"/>
          <w:szCs w:val="28"/>
          <w:lang w:eastAsia="ru-RU"/>
        </w:rPr>
        <w:t xml:space="preserve">т иные полномочия, установленные настоящим </w:t>
      </w:r>
      <w:r w:rsidR="00FA67B0" w:rsidRPr="00213C9C">
        <w:rPr>
          <w:rFonts w:ascii="Times New Roman" w:eastAsia="Arial Unicode MS" w:hAnsi="Times New Roman" w:cs="Times New Roman"/>
          <w:color w:val="000000"/>
          <w:sz w:val="28"/>
          <w:szCs w:val="28"/>
          <w:lang w:eastAsia="ru-RU"/>
        </w:rPr>
        <w:t>Федеральным законом и иными нормативными правовыми актами Российской Федерации.</w:t>
      </w:r>
    </w:p>
    <w:p w:rsidR="00FA67B0" w:rsidRPr="00213C9C" w:rsidRDefault="00213C9C" w:rsidP="00213C9C">
      <w:pPr>
        <w:widowControl w:val="0"/>
        <w:spacing w:before="120" w:after="0" w:line="240" w:lineRule="auto"/>
        <w:ind w:firstLine="680"/>
        <w:jc w:val="both"/>
        <w:rPr>
          <w:rFonts w:ascii="Times New Roman" w:eastAsia="Arial Unicode MS" w:hAnsi="Times New Roman" w:cs="Times New Roman"/>
          <w:color w:val="000000"/>
          <w:sz w:val="28"/>
          <w:szCs w:val="28"/>
          <w:lang w:eastAsia="ru-RU"/>
        </w:rPr>
      </w:pPr>
      <w:r>
        <w:rPr>
          <w:rFonts w:ascii="Times New Roman" w:hAnsi="Times New Roman" w:cs="Times New Roman"/>
          <w:sz w:val="28"/>
          <w:szCs w:val="28"/>
        </w:rPr>
        <w:t xml:space="preserve">5. </w:t>
      </w:r>
      <w:r w:rsidR="00085A63" w:rsidRPr="00213C9C">
        <w:rPr>
          <w:rFonts w:ascii="Times New Roman" w:hAnsi="Times New Roman" w:cs="Times New Roman"/>
          <w:sz w:val="28"/>
          <w:szCs w:val="28"/>
        </w:rPr>
        <w:t>О</w:t>
      </w:r>
      <w:r w:rsidR="00FA67B0" w:rsidRPr="00213C9C">
        <w:rPr>
          <w:rFonts w:ascii="Times New Roman" w:hAnsi="Times New Roman" w:cs="Times New Roman"/>
          <w:sz w:val="28"/>
          <w:szCs w:val="28"/>
        </w:rPr>
        <w:t>рган исполнительной власти субъекта Российской Федерации в области государственного контроля (надзора) за ценами (тарифами)</w:t>
      </w:r>
      <w:r>
        <w:rPr>
          <w:rFonts w:ascii="Times New Roman" w:hAnsi="Times New Roman" w:cs="Times New Roman"/>
          <w:sz w:val="28"/>
          <w:szCs w:val="28"/>
        </w:rPr>
        <w:t xml:space="preserve"> </w:t>
      </w:r>
      <w:r w:rsidR="00FA67B0" w:rsidRPr="00213C9C">
        <w:rPr>
          <w:rFonts w:ascii="Times New Roman" w:eastAsia="Arial Unicode MS" w:hAnsi="Times New Roman" w:cs="Times New Roman"/>
          <w:color w:val="000000"/>
          <w:sz w:val="28"/>
          <w:szCs w:val="28"/>
          <w:lang w:eastAsia="ru-RU"/>
        </w:rPr>
        <w:t>осуществляет государственный контроль (надзор) за соблюдением законодательства о государственном регулировании цен (тарифов) в пределах компетенции;</w:t>
      </w:r>
    </w:p>
    <w:p w:rsidR="00FA67B0" w:rsidRPr="00213C9C" w:rsidRDefault="00213C9C" w:rsidP="00213C9C">
      <w:pPr>
        <w:widowControl w:val="0"/>
        <w:spacing w:before="120"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00FA67B0" w:rsidRPr="00213C9C">
        <w:rPr>
          <w:rFonts w:ascii="Times New Roman" w:hAnsi="Times New Roman" w:cs="Times New Roman"/>
          <w:sz w:val="28"/>
          <w:szCs w:val="28"/>
        </w:rPr>
        <w:t xml:space="preserve">Органы местного самоуправления устанавливают цены (тарифы), в случае передачи </w:t>
      </w:r>
      <w:r w:rsidR="00E548AA" w:rsidRPr="00213C9C">
        <w:rPr>
          <w:rFonts w:ascii="Times New Roman" w:hAnsi="Times New Roman" w:cs="Times New Roman"/>
          <w:sz w:val="28"/>
          <w:szCs w:val="28"/>
        </w:rPr>
        <w:t xml:space="preserve">им </w:t>
      </w:r>
      <w:r w:rsidR="00FA67B0" w:rsidRPr="00213C9C">
        <w:rPr>
          <w:rFonts w:ascii="Times New Roman" w:hAnsi="Times New Roman" w:cs="Times New Roman"/>
          <w:sz w:val="28"/>
          <w:szCs w:val="28"/>
        </w:rPr>
        <w:t>соответствующих полномочий органами исполнительной власти субъектов Российской Федерации в области государственного регулирования цен (тарифов).</w:t>
      </w:r>
    </w:p>
    <w:p w:rsidR="00F7775E" w:rsidRPr="00213C9C" w:rsidRDefault="00C30840" w:rsidP="00213C9C">
      <w:pPr>
        <w:pStyle w:val="a3"/>
        <w:spacing w:before="240" w:after="120" w:line="240" w:lineRule="auto"/>
        <w:ind w:left="0" w:firstLine="680"/>
        <w:contextualSpacing w:val="0"/>
        <w:jc w:val="both"/>
        <w:outlineLvl w:val="1"/>
        <w:rPr>
          <w:rFonts w:ascii="Times New Roman" w:hAnsi="Times New Roman" w:cs="Times New Roman"/>
          <w:b/>
          <w:sz w:val="28"/>
          <w:szCs w:val="28"/>
        </w:rPr>
      </w:pPr>
      <w:r w:rsidRPr="00213C9C">
        <w:rPr>
          <w:rFonts w:ascii="Times New Roman" w:hAnsi="Times New Roman" w:cs="Times New Roman"/>
          <w:b/>
          <w:sz w:val="28"/>
          <w:szCs w:val="28"/>
        </w:rPr>
        <w:t>Статья 11</w:t>
      </w:r>
      <w:r w:rsidR="006F2515" w:rsidRPr="00213C9C">
        <w:rPr>
          <w:rFonts w:ascii="Times New Roman" w:hAnsi="Times New Roman" w:cs="Times New Roman"/>
          <w:b/>
          <w:sz w:val="28"/>
          <w:szCs w:val="28"/>
        </w:rPr>
        <w:t xml:space="preserve">. </w:t>
      </w:r>
      <w:r w:rsidR="00C4679E" w:rsidRPr="00213C9C">
        <w:rPr>
          <w:rFonts w:ascii="Times New Roman" w:hAnsi="Times New Roman" w:cs="Times New Roman"/>
          <w:b/>
          <w:sz w:val="28"/>
          <w:szCs w:val="28"/>
        </w:rPr>
        <w:t xml:space="preserve">Государственное регулирование в условиях </w:t>
      </w:r>
      <w:r w:rsidR="00C93720" w:rsidRPr="00213C9C">
        <w:rPr>
          <w:rFonts w:ascii="Times New Roman" w:hAnsi="Times New Roman" w:cs="Times New Roman"/>
          <w:b/>
          <w:sz w:val="28"/>
          <w:szCs w:val="28"/>
        </w:rPr>
        <w:t>чрезвычайных ситуаций</w:t>
      </w:r>
    </w:p>
    <w:p w:rsidR="003937BA" w:rsidRPr="00213C9C" w:rsidRDefault="003937BA" w:rsidP="00213C9C">
      <w:pPr>
        <w:pStyle w:val="a3"/>
        <w:spacing w:line="240" w:lineRule="auto"/>
        <w:ind w:left="0" w:firstLine="680"/>
        <w:jc w:val="both"/>
        <w:outlineLvl w:val="2"/>
        <w:rPr>
          <w:rFonts w:ascii="Times New Roman" w:hAnsi="Times New Roman" w:cs="Times New Roman"/>
          <w:bCs/>
          <w:sz w:val="28"/>
          <w:szCs w:val="28"/>
        </w:rPr>
      </w:pPr>
      <w:r w:rsidRPr="00213C9C">
        <w:rPr>
          <w:rFonts w:ascii="Times New Roman" w:hAnsi="Times New Roman" w:cs="Times New Roman"/>
          <w:bCs/>
          <w:sz w:val="28"/>
          <w:szCs w:val="28"/>
        </w:rPr>
        <w:t xml:space="preserve">Государственное регулирование </w:t>
      </w:r>
      <w:r w:rsidR="00F76483" w:rsidRPr="00213C9C">
        <w:rPr>
          <w:rFonts w:ascii="Times New Roman" w:hAnsi="Times New Roman" w:cs="Times New Roman"/>
          <w:bCs/>
          <w:sz w:val="28"/>
          <w:szCs w:val="28"/>
        </w:rPr>
        <w:t>цен (тарифов) в сферах</w:t>
      </w:r>
      <w:r w:rsidR="00485697" w:rsidRPr="00213C9C">
        <w:rPr>
          <w:rFonts w:ascii="Times New Roman" w:hAnsi="Times New Roman" w:cs="Times New Roman"/>
          <w:bCs/>
          <w:sz w:val="28"/>
          <w:szCs w:val="28"/>
        </w:rPr>
        <w:t>,</w:t>
      </w:r>
      <w:r w:rsidR="00F76483" w:rsidRPr="00213C9C">
        <w:rPr>
          <w:rFonts w:ascii="Times New Roman" w:hAnsi="Times New Roman" w:cs="Times New Roman"/>
          <w:bCs/>
          <w:sz w:val="28"/>
          <w:szCs w:val="28"/>
        </w:rPr>
        <w:t xml:space="preserve"> не </w:t>
      </w:r>
      <w:r w:rsidR="00485697" w:rsidRPr="00213C9C">
        <w:rPr>
          <w:rFonts w:ascii="Times New Roman" w:hAnsi="Times New Roman" w:cs="Times New Roman"/>
          <w:bCs/>
          <w:sz w:val="28"/>
          <w:szCs w:val="28"/>
        </w:rPr>
        <w:t>предусмотренных статьей 2</w:t>
      </w:r>
      <w:r w:rsidR="00F76483" w:rsidRPr="00213C9C">
        <w:rPr>
          <w:rFonts w:ascii="Times New Roman" w:hAnsi="Times New Roman" w:cs="Times New Roman"/>
          <w:bCs/>
          <w:sz w:val="28"/>
          <w:szCs w:val="28"/>
        </w:rPr>
        <w:t xml:space="preserve"> настоящего Федерального закона может </w:t>
      </w:r>
      <w:r w:rsidRPr="00213C9C">
        <w:rPr>
          <w:rFonts w:ascii="Times New Roman" w:hAnsi="Times New Roman" w:cs="Times New Roman"/>
          <w:bCs/>
          <w:sz w:val="28"/>
          <w:szCs w:val="28"/>
        </w:rPr>
        <w:t>вводит</w:t>
      </w:r>
      <w:r w:rsidR="00F76483" w:rsidRPr="00213C9C">
        <w:rPr>
          <w:rFonts w:ascii="Times New Roman" w:hAnsi="Times New Roman" w:cs="Times New Roman"/>
          <w:bCs/>
          <w:sz w:val="28"/>
          <w:szCs w:val="28"/>
        </w:rPr>
        <w:t>ь</w:t>
      </w:r>
      <w:r w:rsidRPr="00213C9C">
        <w:rPr>
          <w:rFonts w:ascii="Times New Roman" w:hAnsi="Times New Roman" w:cs="Times New Roman"/>
          <w:bCs/>
          <w:sz w:val="28"/>
          <w:szCs w:val="28"/>
        </w:rPr>
        <w:t>ся в чрезвычайных ситуациях.</w:t>
      </w:r>
    </w:p>
    <w:p w:rsidR="00EE73D5" w:rsidRPr="00213C9C" w:rsidRDefault="00602F3A" w:rsidP="00213C9C">
      <w:pPr>
        <w:pStyle w:val="1"/>
        <w:spacing w:before="240" w:after="120" w:line="240" w:lineRule="auto"/>
        <w:ind w:firstLine="680"/>
        <w:rPr>
          <w:rFonts w:ascii="Times New Roman" w:hAnsi="Times New Roman" w:cs="Times New Roman"/>
          <w:b w:val="0"/>
          <w:caps/>
          <w:color w:val="auto"/>
        </w:rPr>
      </w:pPr>
      <w:r w:rsidRPr="00213C9C">
        <w:rPr>
          <w:rFonts w:ascii="Times New Roman" w:hAnsi="Times New Roman" w:cs="Times New Roman"/>
          <w:caps/>
          <w:color w:val="auto"/>
        </w:rPr>
        <w:t xml:space="preserve">Глава </w:t>
      </w:r>
      <w:r w:rsidR="00AE2DD4" w:rsidRPr="00213C9C">
        <w:rPr>
          <w:rFonts w:ascii="Times New Roman" w:hAnsi="Times New Roman" w:cs="Times New Roman"/>
          <w:caps/>
          <w:color w:val="auto"/>
        </w:rPr>
        <w:t>2</w:t>
      </w:r>
      <w:r w:rsidRPr="00213C9C">
        <w:rPr>
          <w:rFonts w:ascii="Times New Roman" w:hAnsi="Times New Roman" w:cs="Times New Roman"/>
          <w:caps/>
          <w:color w:val="auto"/>
        </w:rPr>
        <w:t>.</w:t>
      </w:r>
      <w:r w:rsidR="00AE2DD4" w:rsidRPr="00213C9C">
        <w:rPr>
          <w:rFonts w:ascii="Times New Roman" w:hAnsi="Times New Roman" w:cs="Times New Roman"/>
          <w:caps/>
          <w:color w:val="auto"/>
        </w:rPr>
        <w:t xml:space="preserve"> </w:t>
      </w:r>
      <w:r w:rsidR="000A2805" w:rsidRPr="00213C9C">
        <w:rPr>
          <w:rFonts w:ascii="Times New Roman" w:hAnsi="Times New Roman" w:cs="Times New Roman"/>
          <w:caps/>
          <w:color w:val="auto"/>
        </w:rPr>
        <w:t>Порядок, формы и методы государственного регулирования цен (тарифов)</w:t>
      </w:r>
    </w:p>
    <w:p w:rsidR="00602F3A" w:rsidRPr="00213C9C" w:rsidRDefault="00995DA4" w:rsidP="00213C9C">
      <w:pPr>
        <w:pStyle w:val="2"/>
        <w:spacing w:line="240" w:lineRule="auto"/>
        <w:ind w:firstLine="680"/>
        <w:rPr>
          <w:rFonts w:ascii="Times New Roman" w:hAnsi="Times New Roman" w:cs="Times New Roman"/>
          <w:b w:val="0"/>
          <w:color w:val="auto"/>
          <w:sz w:val="28"/>
          <w:szCs w:val="28"/>
        </w:rPr>
      </w:pPr>
      <w:r w:rsidRPr="00213C9C">
        <w:rPr>
          <w:rFonts w:ascii="Times New Roman" w:hAnsi="Times New Roman" w:cs="Times New Roman"/>
          <w:color w:val="auto"/>
          <w:sz w:val="28"/>
          <w:szCs w:val="28"/>
        </w:rPr>
        <w:t xml:space="preserve">Статья </w:t>
      </w:r>
      <w:r w:rsidR="00C30840" w:rsidRPr="00213C9C">
        <w:rPr>
          <w:rFonts w:ascii="Times New Roman" w:hAnsi="Times New Roman" w:cs="Times New Roman"/>
          <w:color w:val="auto"/>
          <w:sz w:val="28"/>
          <w:szCs w:val="28"/>
        </w:rPr>
        <w:t>12</w:t>
      </w:r>
      <w:r w:rsidR="00602F3A" w:rsidRPr="00213C9C">
        <w:rPr>
          <w:rFonts w:ascii="Times New Roman" w:hAnsi="Times New Roman" w:cs="Times New Roman"/>
          <w:color w:val="auto"/>
          <w:sz w:val="28"/>
          <w:szCs w:val="28"/>
        </w:rPr>
        <w:t>. Процедура введения, изменения и прекращения государственн</w:t>
      </w:r>
      <w:r w:rsidR="00C455E2" w:rsidRPr="00213C9C">
        <w:rPr>
          <w:rFonts w:ascii="Times New Roman" w:hAnsi="Times New Roman" w:cs="Times New Roman"/>
          <w:color w:val="auto"/>
          <w:sz w:val="28"/>
          <w:szCs w:val="28"/>
        </w:rPr>
        <w:t>ого регулирования цен (тарифов)</w:t>
      </w:r>
    </w:p>
    <w:p w:rsidR="00602F3A" w:rsidRPr="00213C9C" w:rsidRDefault="00602F3A" w:rsidP="00213C9C">
      <w:pPr>
        <w:pStyle w:val="a3"/>
        <w:numPr>
          <w:ilvl w:val="0"/>
          <w:numId w:val="2"/>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Введение, изменение и прекращение государственного регулирования цен (тарифов) осуществляется на основании обращения регулируемого субъекта либо по инициативе органа регулирования, в порядке, определяемом </w:t>
      </w:r>
      <w:r w:rsidR="00156932" w:rsidRPr="00213C9C">
        <w:rPr>
          <w:rFonts w:ascii="Times New Roman" w:hAnsi="Times New Roman" w:cs="Times New Roman"/>
          <w:sz w:val="28"/>
          <w:szCs w:val="28"/>
        </w:rPr>
        <w:t xml:space="preserve">в </w:t>
      </w:r>
      <w:r w:rsidR="00810A97" w:rsidRPr="00213C9C">
        <w:rPr>
          <w:rFonts w:ascii="Times New Roman" w:hAnsi="Times New Roman" w:cs="Times New Roman"/>
          <w:sz w:val="28"/>
          <w:szCs w:val="28"/>
        </w:rPr>
        <w:t>Единых основах ценообразования</w:t>
      </w:r>
      <w:r w:rsidRPr="00213C9C">
        <w:rPr>
          <w:rFonts w:ascii="Times New Roman" w:hAnsi="Times New Roman" w:cs="Times New Roman"/>
          <w:sz w:val="28"/>
          <w:szCs w:val="28"/>
        </w:rPr>
        <w:t>.</w:t>
      </w:r>
    </w:p>
    <w:p w:rsidR="00602F3A" w:rsidRPr="00213C9C" w:rsidRDefault="00602F3A" w:rsidP="00213C9C">
      <w:pPr>
        <w:pStyle w:val="a3"/>
        <w:numPr>
          <w:ilvl w:val="0"/>
          <w:numId w:val="2"/>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При принятии решения о введении, изменении или прекращении государственного регулирования цен (тарифов) не допускается сдерживание экономически оправданного перехода сфер естественных монополий</w:t>
      </w:r>
      <w:r w:rsidR="00D413BA" w:rsidRPr="00213C9C">
        <w:rPr>
          <w:rFonts w:ascii="Times New Roman" w:hAnsi="Times New Roman" w:cs="Times New Roman"/>
          <w:sz w:val="28"/>
          <w:szCs w:val="28"/>
        </w:rPr>
        <w:t xml:space="preserve"> из состояния естественной монополии в состояние конкуренции.</w:t>
      </w:r>
    </w:p>
    <w:p w:rsidR="00D413BA" w:rsidRPr="00213C9C" w:rsidRDefault="00995DA4" w:rsidP="00213C9C">
      <w:pPr>
        <w:pStyle w:val="a3"/>
        <w:spacing w:before="240" w:after="120" w:line="240" w:lineRule="auto"/>
        <w:ind w:left="0" w:firstLine="680"/>
        <w:contextualSpacing w:val="0"/>
        <w:jc w:val="both"/>
        <w:outlineLvl w:val="1"/>
        <w:rPr>
          <w:rFonts w:ascii="Times New Roman" w:hAnsi="Times New Roman" w:cs="Times New Roman"/>
          <w:b/>
          <w:sz w:val="28"/>
          <w:szCs w:val="28"/>
        </w:rPr>
      </w:pPr>
      <w:r w:rsidRPr="00213C9C">
        <w:rPr>
          <w:rFonts w:ascii="Times New Roman" w:hAnsi="Times New Roman" w:cs="Times New Roman"/>
          <w:b/>
          <w:sz w:val="28"/>
          <w:szCs w:val="28"/>
        </w:rPr>
        <w:t xml:space="preserve">Статья </w:t>
      </w:r>
      <w:r w:rsidR="00C30840" w:rsidRPr="00213C9C">
        <w:rPr>
          <w:rFonts w:ascii="Times New Roman" w:hAnsi="Times New Roman" w:cs="Times New Roman"/>
          <w:b/>
          <w:sz w:val="28"/>
          <w:szCs w:val="28"/>
        </w:rPr>
        <w:t>13</w:t>
      </w:r>
      <w:r w:rsidR="00D413BA" w:rsidRPr="00213C9C">
        <w:rPr>
          <w:rFonts w:ascii="Times New Roman" w:hAnsi="Times New Roman" w:cs="Times New Roman"/>
          <w:b/>
          <w:sz w:val="28"/>
          <w:szCs w:val="28"/>
        </w:rPr>
        <w:t>. Процедура установления, измен</w:t>
      </w:r>
      <w:r w:rsidR="000A2805" w:rsidRPr="00213C9C">
        <w:rPr>
          <w:rFonts w:ascii="Times New Roman" w:hAnsi="Times New Roman" w:cs="Times New Roman"/>
          <w:b/>
          <w:sz w:val="28"/>
          <w:szCs w:val="28"/>
        </w:rPr>
        <w:t>ения регулируемых цен (тарифов)</w:t>
      </w:r>
    </w:p>
    <w:p w:rsidR="00D413BA" w:rsidRPr="00213C9C" w:rsidRDefault="00D413BA" w:rsidP="00213C9C">
      <w:pPr>
        <w:pStyle w:val="a3"/>
        <w:numPr>
          <w:ilvl w:val="0"/>
          <w:numId w:val="3"/>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lastRenderedPageBreak/>
        <w:t xml:space="preserve">Установление, изменение регулируемых цен (тарифов) осуществляется на основании обращения регулируемого субъекта либо по инициативе органа регулирования в соответствии с </w:t>
      </w:r>
      <w:r w:rsidR="002A197C" w:rsidRPr="00213C9C">
        <w:rPr>
          <w:rFonts w:ascii="Times New Roman" w:hAnsi="Times New Roman" w:cs="Times New Roman"/>
          <w:sz w:val="28"/>
          <w:szCs w:val="28"/>
        </w:rPr>
        <w:t xml:space="preserve">Едиными основами </w:t>
      </w:r>
      <w:r w:rsidR="00293E56" w:rsidRPr="00213C9C">
        <w:rPr>
          <w:rFonts w:ascii="Times New Roman" w:hAnsi="Times New Roman" w:cs="Times New Roman"/>
          <w:sz w:val="28"/>
          <w:szCs w:val="28"/>
        </w:rPr>
        <w:t>ценообразования</w:t>
      </w:r>
      <w:r w:rsidRPr="00213C9C">
        <w:rPr>
          <w:rFonts w:ascii="Times New Roman" w:hAnsi="Times New Roman" w:cs="Times New Roman"/>
          <w:sz w:val="28"/>
          <w:szCs w:val="28"/>
        </w:rPr>
        <w:t>.</w:t>
      </w:r>
    </w:p>
    <w:p w:rsidR="000273B5" w:rsidRPr="00213C9C" w:rsidRDefault="00A61ED8" w:rsidP="00213C9C">
      <w:pPr>
        <w:pStyle w:val="a3"/>
        <w:numPr>
          <w:ilvl w:val="0"/>
          <w:numId w:val="3"/>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 Для целей установления или измен</w:t>
      </w:r>
      <w:r w:rsidR="00442D96" w:rsidRPr="00213C9C">
        <w:rPr>
          <w:rFonts w:ascii="Times New Roman" w:hAnsi="Times New Roman" w:cs="Times New Roman"/>
          <w:sz w:val="28"/>
          <w:szCs w:val="28"/>
        </w:rPr>
        <w:t>ения регулируемых цен (тарифов)</w:t>
      </w:r>
      <w:r w:rsidR="000273B5" w:rsidRPr="00213C9C">
        <w:rPr>
          <w:rFonts w:ascii="Times New Roman" w:hAnsi="Times New Roman" w:cs="Times New Roman"/>
          <w:sz w:val="28"/>
          <w:szCs w:val="28"/>
        </w:rPr>
        <w:t xml:space="preserve"> в порядке</w:t>
      </w:r>
      <w:r w:rsidR="00442D96" w:rsidRPr="00213C9C">
        <w:rPr>
          <w:rFonts w:ascii="Times New Roman" w:hAnsi="Times New Roman" w:cs="Times New Roman"/>
          <w:sz w:val="28"/>
          <w:szCs w:val="28"/>
        </w:rPr>
        <w:t>,</w:t>
      </w:r>
      <w:r w:rsidR="000273B5" w:rsidRPr="00213C9C">
        <w:rPr>
          <w:rFonts w:ascii="Times New Roman" w:hAnsi="Times New Roman" w:cs="Times New Roman"/>
          <w:sz w:val="28"/>
          <w:szCs w:val="28"/>
        </w:rPr>
        <w:t xml:space="preserve"> установленном </w:t>
      </w:r>
      <w:r w:rsidR="009265A0" w:rsidRPr="00213C9C">
        <w:rPr>
          <w:rFonts w:ascii="Times New Roman" w:hAnsi="Times New Roman" w:cs="Times New Roman"/>
          <w:sz w:val="28"/>
          <w:szCs w:val="28"/>
        </w:rPr>
        <w:t xml:space="preserve">Едиными основами ценообразования, </w:t>
      </w:r>
      <w:r w:rsidRPr="00213C9C">
        <w:rPr>
          <w:rFonts w:ascii="Times New Roman" w:hAnsi="Times New Roman" w:cs="Times New Roman"/>
          <w:sz w:val="28"/>
          <w:szCs w:val="28"/>
        </w:rPr>
        <w:t>регулируемые субъекты направляют в орган регулирования регуляторные (тарифные) заявки с приложением расчетов, пояснительной записки и обосновывающих материалов по расчетам плановых доходов и расходов</w:t>
      </w:r>
      <w:r w:rsidR="00455EBA" w:rsidRPr="00213C9C">
        <w:rPr>
          <w:rFonts w:ascii="Times New Roman" w:hAnsi="Times New Roman" w:cs="Times New Roman"/>
          <w:sz w:val="28"/>
          <w:szCs w:val="28"/>
        </w:rPr>
        <w:t xml:space="preserve"> по регулируемым видам деятельности</w:t>
      </w:r>
      <w:r w:rsidRPr="00213C9C">
        <w:rPr>
          <w:rFonts w:ascii="Times New Roman" w:hAnsi="Times New Roman" w:cs="Times New Roman"/>
          <w:sz w:val="28"/>
          <w:szCs w:val="28"/>
        </w:rPr>
        <w:t>, и обоснованию фактических доходов и расходов в сравнении с плановыми</w:t>
      </w:r>
      <w:r w:rsidR="00F559F5" w:rsidRPr="00213C9C">
        <w:rPr>
          <w:rFonts w:ascii="Times New Roman" w:hAnsi="Times New Roman" w:cs="Times New Roman"/>
          <w:sz w:val="28"/>
          <w:szCs w:val="28"/>
        </w:rPr>
        <w:t xml:space="preserve"> доходами и расходами</w:t>
      </w:r>
      <w:r w:rsidRPr="00213C9C">
        <w:rPr>
          <w:rFonts w:ascii="Times New Roman" w:hAnsi="Times New Roman" w:cs="Times New Roman"/>
          <w:sz w:val="28"/>
          <w:szCs w:val="28"/>
        </w:rPr>
        <w:t xml:space="preserve">, </w:t>
      </w:r>
      <w:r w:rsidR="009265A0" w:rsidRPr="00213C9C">
        <w:rPr>
          <w:rFonts w:ascii="Times New Roman" w:hAnsi="Times New Roman" w:cs="Times New Roman"/>
          <w:sz w:val="28"/>
          <w:szCs w:val="28"/>
        </w:rPr>
        <w:t>учтенными</w:t>
      </w:r>
      <w:r w:rsidRPr="00213C9C">
        <w:rPr>
          <w:rFonts w:ascii="Times New Roman" w:hAnsi="Times New Roman" w:cs="Times New Roman"/>
          <w:sz w:val="28"/>
          <w:szCs w:val="28"/>
        </w:rPr>
        <w:t xml:space="preserve"> при утверждении цен (тарифов)</w:t>
      </w:r>
      <w:r w:rsidR="002A197C" w:rsidRPr="00213C9C">
        <w:rPr>
          <w:rFonts w:ascii="Times New Roman" w:hAnsi="Times New Roman" w:cs="Times New Roman"/>
          <w:sz w:val="28"/>
          <w:szCs w:val="28"/>
        </w:rPr>
        <w:t xml:space="preserve"> </w:t>
      </w:r>
      <w:r w:rsidR="00F559F5" w:rsidRPr="00213C9C">
        <w:rPr>
          <w:rFonts w:ascii="Times New Roman" w:hAnsi="Times New Roman" w:cs="Times New Roman"/>
          <w:sz w:val="28"/>
          <w:szCs w:val="28"/>
        </w:rPr>
        <w:t>на</w:t>
      </w:r>
      <w:r w:rsidRPr="00213C9C">
        <w:rPr>
          <w:rFonts w:ascii="Times New Roman" w:hAnsi="Times New Roman" w:cs="Times New Roman"/>
          <w:sz w:val="28"/>
          <w:szCs w:val="28"/>
        </w:rPr>
        <w:t xml:space="preserve"> </w:t>
      </w:r>
      <w:r w:rsidR="000273B5" w:rsidRPr="00213C9C">
        <w:rPr>
          <w:rFonts w:ascii="Times New Roman" w:hAnsi="Times New Roman" w:cs="Times New Roman"/>
          <w:sz w:val="28"/>
          <w:szCs w:val="28"/>
        </w:rPr>
        <w:t xml:space="preserve">долгосрочный </w:t>
      </w:r>
      <w:r w:rsidRPr="00213C9C">
        <w:rPr>
          <w:rFonts w:ascii="Times New Roman" w:hAnsi="Times New Roman" w:cs="Times New Roman"/>
          <w:sz w:val="28"/>
          <w:szCs w:val="28"/>
        </w:rPr>
        <w:t>период</w:t>
      </w:r>
      <w:r w:rsidR="00F559F5" w:rsidRPr="00213C9C">
        <w:rPr>
          <w:rFonts w:ascii="Times New Roman" w:hAnsi="Times New Roman" w:cs="Times New Roman"/>
          <w:sz w:val="28"/>
          <w:szCs w:val="28"/>
        </w:rPr>
        <w:t xml:space="preserve"> регулирования</w:t>
      </w:r>
      <w:r w:rsidR="009265A0" w:rsidRPr="00213C9C">
        <w:rPr>
          <w:rFonts w:ascii="Times New Roman" w:hAnsi="Times New Roman" w:cs="Times New Roman"/>
          <w:sz w:val="28"/>
          <w:szCs w:val="28"/>
        </w:rPr>
        <w:t xml:space="preserve"> или </w:t>
      </w:r>
      <w:r w:rsidR="000273B5" w:rsidRPr="00213C9C">
        <w:rPr>
          <w:rFonts w:ascii="Times New Roman" w:hAnsi="Times New Roman" w:cs="Times New Roman"/>
          <w:sz w:val="28"/>
          <w:szCs w:val="28"/>
        </w:rPr>
        <w:t>период регулирования, в случае если государственное регулирование цен (тарифов) осуществляется впервые</w:t>
      </w:r>
      <w:r w:rsidRPr="00213C9C">
        <w:rPr>
          <w:rFonts w:ascii="Times New Roman" w:hAnsi="Times New Roman" w:cs="Times New Roman"/>
          <w:sz w:val="28"/>
          <w:szCs w:val="28"/>
        </w:rPr>
        <w:t xml:space="preserve">, предшествующий текущему </w:t>
      </w:r>
      <w:r w:rsidR="000273B5" w:rsidRPr="00213C9C">
        <w:rPr>
          <w:rFonts w:ascii="Times New Roman" w:hAnsi="Times New Roman" w:cs="Times New Roman"/>
          <w:sz w:val="28"/>
          <w:szCs w:val="28"/>
        </w:rPr>
        <w:t xml:space="preserve">долгосрочному </w:t>
      </w:r>
      <w:r w:rsidRPr="00213C9C">
        <w:rPr>
          <w:rFonts w:ascii="Times New Roman" w:hAnsi="Times New Roman" w:cs="Times New Roman"/>
          <w:sz w:val="28"/>
          <w:szCs w:val="28"/>
        </w:rPr>
        <w:t xml:space="preserve">периоду регулирования, и </w:t>
      </w:r>
      <w:r w:rsidR="00F559F5" w:rsidRPr="00213C9C">
        <w:rPr>
          <w:rFonts w:ascii="Times New Roman" w:hAnsi="Times New Roman" w:cs="Times New Roman"/>
          <w:sz w:val="28"/>
          <w:szCs w:val="28"/>
        </w:rPr>
        <w:t>направляют бухгалтерскую отчетность</w:t>
      </w:r>
      <w:r w:rsidRPr="00213C9C">
        <w:rPr>
          <w:rFonts w:ascii="Times New Roman" w:hAnsi="Times New Roman" w:cs="Times New Roman"/>
          <w:sz w:val="28"/>
          <w:szCs w:val="28"/>
        </w:rPr>
        <w:t xml:space="preserve"> на </w:t>
      </w:r>
      <w:r w:rsidR="000273B5" w:rsidRPr="00213C9C">
        <w:rPr>
          <w:rFonts w:ascii="Times New Roman" w:hAnsi="Times New Roman" w:cs="Times New Roman"/>
          <w:sz w:val="28"/>
          <w:szCs w:val="28"/>
        </w:rPr>
        <w:t>последнюю отчетную дату</w:t>
      </w:r>
      <w:r w:rsidR="009265A0" w:rsidRPr="00213C9C">
        <w:rPr>
          <w:rFonts w:ascii="Times New Roman" w:hAnsi="Times New Roman" w:cs="Times New Roman"/>
          <w:sz w:val="28"/>
          <w:szCs w:val="28"/>
        </w:rPr>
        <w:t xml:space="preserve"> предшествующую дате направления регулятор</w:t>
      </w:r>
      <w:r w:rsidR="00742EB4" w:rsidRPr="00213C9C">
        <w:rPr>
          <w:rFonts w:ascii="Times New Roman" w:hAnsi="Times New Roman" w:cs="Times New Roman"/>
          <w:sz w:val="28"/>
          <w:szCs w:val="28"/>
        </w:rPr>
        <w:t>ной (тарифной) заявки</w:t>
      </w:r>
      <w:r w:rsidR="009265A0" w:rsidRPr="00213C9C">
        <w:rPr>
          <w:rFonts w:ascii="Times New Roman" w:hAnsi="Times New Roman" w:cs="Times New Roman"/>
          <w:sz w:val="28"/>
          <w:szCs w:val="28"/>
        </w:rPr>
        <w:t>.</w:t>
      </w:r>
    </w:p>
    <w:p w:rsidR="00A61ED8" w:rsidRPr="00213C9C" w:rsidRDefault="00176EB3" w:rsidP="00213C9C">
      <w:pPr>
        <w:pStyle w:val="a3"/>
        <w:tabs>
          <w:tab w:val="left" w:pos="426"/>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Регуляторные (тарифные) заявки направляются в электронной форме посредством информационной системы «ЕИАС». В случаях невозможности направления регуляторной (тарифной) заявки посредством </w:t>
      </w:r>
      <w:r w:rsidR="0028467F" w:rsidRPr="00213C9C">
        <w:rPr>
          <w:rFonts w:ascii="Times New Roman" w:hAnsi="Times New Roman" w:cs="Times New Roman"/>
          <w:sz w:val="28"/>
          <w:szCs w:val="28"/>
        </w:rPr>
        <w:t xml:space="preserve">информационной системы </w:t>
      </w:r>
      <w:r w:rsidR="000A2805" w:rsidRPr="00213C9C">
        <w:rPr>
          <w:rFonts w:ascii="Times New Roman" w:hAnsi="Times New Roman" w:cs="Times New Roman"/>
          <w:sz w:val="28"/>
          <w:szCs w:val="28"/>
        </w:rPr>
        <w:t>«</w:t>
      </w:r>
      <w:r w:rsidRPr="00213C9C">
        <w:rPr>
          <w:rFonts w:ascii="Times New Roman" w:hAnsi="Times New Roman" w:cs="Times New Roman"/>
          <w:sz w:val="28"/>
          <w:szCs w:val="28"/>
        </w:rPr>
        <w:t>ЕИАС</w:t>
      </w:r>
      <w:r w:rsidR="000A2805" w:rsidRPr="00213C9C">
        <w:rPr>
          <w:rFonts w:ascii="Times New Roman" w:hAnsi="Times New Roman" w:cs="Times New Roman"/>
          <w:sz w:val="28"/>
          <w:szCs w:val="28"/>
        </w:rPr>
        <w:t>»</w:t>
      </w:r>
      <w:r w:rsidRPr="00213C9C">
        <w:rPr>
          <w:rFonts w:ascii="Times New Roman" w:hAnsi="Times New Roman" w:cs="Times New Roman"/>
          <w:sz w:val="28"/>
          <w:szCs w:val="28"/>
        </w:rPr>
        <w:t xml:space="preserve">, </w:t>
      </w:r>
      <w:r w:rsidR="00B165BD" w:rsidRPr="00213C9C">
        <w:rPr>
          <w:rFonts w:ascii="Times New Roman" w:hAnsi="Times New Roman" w:cs="Times New Roman"/>
          <w:sz w:val="28"/>
          <w:szCs w:val="28"/>
        </w:rPr>
        <w:t>регуляторная (</w:t>
      </w:r>
      <w:r w:rsidR="00BE5DC3" w:rsidRPr="00213C9C">
        <w:rPr>
          <w:rFonts w:ascii="Times New Roman" w:hAnsi="Times New Roman" w:cs="Times New Roman"/>
          <w:sz w:val="28"/>
          <w:szCs w:val="28"/>
        </w:rPr>
        <w:t>тарифная) заявка</w:t>
      </w:r>
      <w:r w:rsidRPr="00213C9C">
        <w:rPr>
          <w:rFonts w:ascii="Times New Roman" w:hAnsi="Times New Roman" w:cs="Times New Roman"/>
          <w:sz w:val="28"/>
          <w:szCs w:val="28"/>
        </w:rPr>
        <w:t xml:space="preserve"> направл</w:t>
      </w:r>
      <w:r w:rsidR="00F21FB7" w:rsidRPr="00213C9C">
        <w:rPr>
          <w:rFonts w:ascii="Times New Roman" w:hAnsi="Times New Roman" w:cs="Times New Roman"/>
          <w:sz w:val="28"/>
          <w:szCs w:val="28"/>
        </w:rPr>
        <w:t>яется</w:t>
      </w:r>
      <w:r w:rsidRPr="00213C9C">
        <w:rPr>
          <w:rFonts w:ascii="Times New Roman" w:hAnsi="Times New Roman" w:cs="Times New Roman"/>
          <w:sz w:val="28"/>
          <w:szCs w:val="28"/>
        </w:rPr>
        <w:t xml:space="preserve"> в орган регулирования в соответствии с шаблонами </w:t>
      </w:r>
      <w:r w:rsidR="00B165BD" w:rsidRPr="00213C9C">
        <w:rPr>
          <w:rFonts w:ascii="Times New Roman" w:hAnsi="Times New Roman" w:cs="Times New Roman"/>
          <w:sz w:val="28"/>
          <w:szCs w:val="28"/>
        </w:rPr>
        <w:t xml:space="preserve">информационной системы «ЕИАС» </w:t>
      </w:r>
      <w:r w:rsidRPr="00213C9C">
        <w:rPr>
          <w:rFonts w:ascii="Times New Roman" w:hAnsi="Times New Roman" w:cs="Times New Roman"/>
          <w:sz w:val="28"/>
          <w:szCs w:val="28"/>
        </w:rPr>
        <w:t>на бумажном носителе с приложением электронного носителя.</w:t>
      </w:r>
    </w:p>
    <w:p w:rsidR="00176EB3" w:rsidRPr="00213C9C" w:rsidRDefault="00176EB3"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Регуляторная (тарифная) заявка подлежит размещению на официальном сайте</w:t>
      </w:r>
      <w:r w:rsidR="0028467F" w:rsidRPr="00213C9C">
        <w:rPr>
          <w:rFonts w:ascii="Times New Roman" w:hAnsi="Times New Roman" w:cs="Times New Roman"/>
          <w:sz w:val="28"/>
          <w:szCs w:val="28"/>
        </w:rPr>
        <w:t xml:space="preserve"> информационной системы</w:t>
      </w:r>
      <w:r w:rsidRPr="00213C9C">
        <w:rPr>
          <w:rFonts w:ascii="Times New Roman" w:hAnsi="Times New Roman" w:cs="Times New Roman"/>
          <w:sz w:val="28"/>
          <w:szCs w:val="28"/>
        </w:rPr>
        <w:t xml:space="preserve"> </w:t>
      </w:r>
      <w:r w:rsidR="000A2805" w:rsidRPr="00213C9C">
        <w:rPr>
          <w:rFonts w:ascii="Times New Roman" w:hAnsi="Times New Roman" w:cs="Times New Roman"/>
          <w:sz w:val="28"/>
          <w:szCs w:val="28"/>
        </w:rPr>
        <w:t>«</w:t>
      </w:r>
      <w:r w:rsidRPr="00213C9C">
        <w:rPr>
          <w:rFonts w:ascii="Times New Roman" w:hAnsi="Times New Roman" w:cs="Times New Roman"/>
          <w:sz w:val="28"/>
          <w:szCs w:val="28"/>
        </w:rPr>
        <w:t>ЕИАС</w:t>
      </w:r>
      <w:r w:rsidR="000A2805" w:rsidRPr="00213C9C">
        <w:rPr>
          <w:rFonts w:ascii="Times New Roman" w:hAnsi="Times New Roman" w:cs="Times New Roman"/>
          <w:sz w:val="28"/>
          <w:szCs w:val="28"/>
        </w:rPr>
        <w:t>»</w:t>
      </w:r>
      <w:r w:rsidRPr="00213C9C">
        <w:rPr>
          <w:rFonts w:ascii="Times New Roman" w:hAnsi="Times New Roman" w:cs="Times New Roman"/>
          <w:sz w:val="28"/>
          <w:szCs w:val="28"/>
        </w:rPr>
        <w:t xml:space="preserve"> в порядке, предусмотренном стандартами раскрытия информации, по форме, </w:t>
      </w:r>
      <w:r w:rsidR="00F21FB7" w:rsidRPr="00213C9C">
        <w:rPr>
          <w:rFonts w:ascii="Times New Roman" w:hAnsi="Times New Roman" w:cs="Times New Roman"/>
          <w:sz w:val="28"/>
          <w:szCs w:val="28"/>
        </w:rPr>
        <w:t>установленной Едиными основами ценообразования.</w:t>
      </w:r>
    </w:p>
    <w:p w:rsidR="00176EB3" w:rsidRPr="00213C9C" w:rsidRDefault="00F21FB7"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Исчерпывающий п</w:t>
      </w:r>
      <w:r w:rsidR="00176EB3" w:rsidRPr="00213C9C">
        <w:rPr>
          <w:rFonts w:ascii="Times New Roman" w:hAnsi="Times New Roman" w:cs="Times New Roman"/>
          <w:sz w:val="28"/>
          <w:szCs w:val="28"/>
        </w:rPr>
        <w:t xml:space="preserve">еречень обосновывающих материалов к регуляторной (тарифной) заявке </w:t>
      </w:r>
      <w:r w:rsidRPr="00213C9C">
        <w:rPr>
          <w:rFonts w:ascii="Times New Roman" w:hAnsi="Times New Roman" w:cs="Times New Roman"/>
          <w:sz w:val="28"/>
          <w:szCs w:val="28"/>
        </w:rPr>
        <w:t>устанавливается Едиными основами ценообразования.</w:t>
      </w:r>
    </w:p>
    <w:p w:rsidR="005253CF" w:rsidRPr="00213C9C" w:rsidRDefault="005253CF" w:rsidP="00213C9C">
      <w:pPr>
        <w:pStyle w:val="a3"/>
        <w:numPr>
          <w:ilvl w:val="0"/>
          <w:numId w:val="3"/>
        </w:numPr>
        <w:tabs>
          <w:tab w:val="left" w:pos="1418"/>
        </w:tabs>
        <w:spacing w:after="120" w:line="240" w:lineRule="auto"/>
        <w:ind w:left="0" w:firstLine="680"/>
        <w:contextualSpacing w:val="0"/>
        <w:jc w:val="both"/>
        <w:rPr>
          <w:rFonts w:ascii="Times New Roman" w:hAnsi="Times New Roman" w:cs="Times New Roman"/>
          <w:sz w:val="28"/>
          <w:szCs w:val="28"/>
        </w:rPr>
      </w:pPr>
      <w:r w:rsidRPr="00213C9C">
        <w:rPr>
          <w:rStyle w:val="21"/>
          <w:rFonts w:eastAsiaTheme="minorHAnsi"/>
        </w:rPr>
        <w:t>В случ</w:t>
      </w:r>
      <w:r w:rsidR="00F21FB7" w:rsidRPr="00213C9C">
        <w:rPr>
          <w:rStyle w:val="21"/>
          <w:rFonts w:eastAsiaTheme="minorHAnsi"/>
        </w:rPr>
        <w:t>ае непредставления регулируемым субъектом</w:t>
      </w:r>
      <w:r w:rsidRPr="00213C9C">
        <w:rPr>
          <w:rStyle w:val="21"/>
          <w:rFonts w:eastAsiaTheme="minorHAnsi"/>
        </w:rPr>
        <w:t xml:space="preserve"> материалов, необходимых для рассмотрения вопроса об уст</w:t>
      </w:r>
      <w:r w:rsidR="00F21FB7" w:rsidRPr="00213C9C">
        <w:rPr>
          <w:rStyle w:val="21"/>
          <w:rFonts w:eastAsiaTheme="minorHAnsi"/>
        </w:rPr>
        <w:t>ановлении цен тарифов и принятии</w:t>
      </w:r>
      <w:r w:rsidRPr="00213C9C">
        <w:rPr>
          <w:rStyle w:val="21"/>
          <w:rFonts w:eastAsiaTheme="minorHAnsi"/>
        </w:rPr>
        <w:t xml:space="preserve"> решения об установлении цен (тарифов), орган регулирования </w:t>
      </w:r>
      <w:r w:rsidR="00F21FB7" w:rsidRPr="00213C9C">
        <w:rPr>
          <w:rStyle w:val="21"/>
          <w:rFonts w:eastAsiaTheme="minorHAnsi"/>
        </w:rPr>
        <w:t>принимает решение</w:t>
      </w:r>
      <w:r w:rsidRPr="00213C9C">
        <w:rPr>
          <w:rStyle w:val="21"/>
          <w:rFonts w:eastAsiaTheme="minorHAnsi"/>
        </w:rPr>
        <w:t xml:space="preserve"> об установлении цен</w:t>
      </w:r>
      <w:r w:rsidR="00F21FB7" w:rsidRPr="00213C9C">
        <w:rPr>
          <w:rStyle w:val="21"/>
          <w:rFonts w:eastAsiaTheme="minorHAnsi"/>
        </w:rPr>
        <w:t xml:space="preserve"> (тарифов) в отношении указанного регулируемого</w:t>
      </w:r>
      <w:r w:rsidRPr="00213C9C">
        <w:rPr>
          <w:rStyle w:val="21"/>
          <w:rFonts w:eastAsiaTheme="minorHAnsi"/>
        </w:rPr>
        <w:t xml:space="preserve"> субъект</w:t>
      </w:r>
      <w:r w:rsidR="00F21FB7" w:rsidRPr="00213C9C">
        <w:rPr>
          <w:rStyle w:val="21"/>
          <w:rFonts w:eastAsiaTheme="minorHAnsi"/>
        </w:rPr>
        <w:t>а</w:t>
      </w:r>
      <w:r w:rsidRPr="00213C9C">
        <w:rPr>
          <w:rStyle w:val="21"/>
          <w:rFonts w:eastAsiaTheme="minorHAnsi"/>
        </w:rPr>
        <w:t xml:space="preserve"> на основании результатов провер</w:t>
      </w:r>
      <w:r w:rsidR="00643684" w:rsidRPr="00213C9C">
        <w:rPr>
          <w:rStyle w:val="21"/>
          <w:rFonts w:eastAsiaTheme="minorHAnsi"/>
        </w:rPr>
        <w:t>ок</w:t>
      </w:r>
      <w:r w:rsidRPr="00213C9C">
        <w:rPr>
          <w:rStyle w:val="21"/>
          <w:rFonts w:eastAsiaTheme="minorHAnsi"/>
        </w:rPr>
        <w:t xml:space="preserve">, </w:t>
      </w:r>
      <w:r w:rsidR="00F21FB7" w:rsidRPr="00213C9C">
        <w:rPr>
          <w:rStyle w:val="21"/>
          <w:rFonts w:eastAsiaTheme="minorHAnsi"/>
        </w:rPr>
        <w:t xml:space="preserve">проведенных органом контроля, </w:t>
      </w:r>
      <w:r w:rsidRPr="00213C9C">
        <w:rPr>
          <w:rStyle w:val="21"/>
          <w:rFonts w:eastAsiaTheme="minorHAnsi"/>
        </w:rPr>
        <w:t>а также исходя из им</w:t>
      </w:r>
      <w:r w:rsidR="00F21FB7" w:rsidRPr="00213C9C">
        <w:rPr>
          <w:rStyle w:val="21"/>
          <w:rFonts w:eastAsiaTheme="minorHAnsi"/>
        </w:rPr>
        <w:t>еющихся данных за предшествующий период регулирования или долгосрочный период регулирования</w:t>
      </w:r>
      <w:r w:rsidRPr="00213C9C">
        <w:rPr>
          <w:rStyle w:val="21"/>
          <w:rFonts w:eastAsiaTheme="minorHAnsi"/>
        </w:rPr>
        <w:t>.</w:t>
      </w:r>
    </w:p>
    <w:p w:rsidR="00176EB3" w:rsidRPr="00213C9C" w:rsidRDefault="00176EB3" w:rsidP="00213C9C">
      <w:pPr>
        <w:pStyle w:val="a3"/>
        <w:spacing w:before="240" w:after="120" w:line="240" w:lineRule="auto"/>
        <w:ind w:left="0" w:firstLine="680"/>
        <w:contextualSpacing w:val="0"/>
        <w:jc w:val="both"/>
        <w:outlineLvl w:val="1"/>
        <w:rPr>
          <w:rFonts w:ascii="Times New Roman" w:hAnsi="Times New Roman" w:cs="Times New Roman"/>
          <w:b/>
          <w:sz w:val="28"/>
          <w:szCs w:val="28"/>
        </w:rPr>
      </w:pPr>
      <w:r w:rsidRPr="00213C9C">
        <w:rPr>
          <w:rFonts w:ascii="Times New Roman" w:hAnsi="Times New Roman" w:cs="Times New Roman"/>
          <w:b/>
          <w:sz w:val="28"/>
          <w:szCs w:val="28"/>
        </w:rPr>
        <w:t xml:space="preserve">Статья </w:t>
      </w:r>
      <w:r w:rsidR="00C30840" w:rsidRPr="00213C9C">
        <w:rPr>
          <w:rFonts w:ascii="Times New Roman" w:hAnsi="Times New Roman" w:cs="Times New Roman"/>
          <w:b/>
          <w:sz w:val="28"/>
          <w:szCs w:val="28"/>
        </w:rPr>
        <w:t>14</w:t>
      </w:r>
      <w:r w:rsidRPr="00213C9C">
        <w:rPr>
          <w:rFonts w:ascii="Times New Roman" w:hAnsi="Times New Roman" w:cs="Times New Roman"/>
          <w:b/>
          <w:sz w:val="28"/>
          <w:szCs w:val="28"/>
        </w:rPr>
        <w:t>. Решение органа регулирования по введению, изменению, прекращению государственного регул</w:t>
      </w:r>
      <w:r w:rsidR="00470AAA" w:rsidRPr="00213C9C">
        <w:rPr>
          <w:rFonts w:ascii="Times New Roman" w:hAnsi="Times New Roman" w:cs="Times New Roman"/>
          <w:b/>
          <w:sz w:val="28"/>
          <w:szCs w:val="28"/>
        </w:rPr>
        <w:t xml:space="preserve">ирования цен (тарифов), </w:t>
      </w:r>
      <w:r w:rsidRPr="00213C9C">
        <w:rPr>
          <w:rFonts w:ascii="Times New Roman" w:hAnsi="Times New Roman" w:cs="Times New Roman"/>
          <w:b/>
          <w:sz w:val="28"/>
          <w:szCs w:val="28"/>
        </w:rPr>
        <w:t>по установлению или измен</w:t>
      </w:r>
      <w:r w:rsidR="000A2805" w:rsidRPr="00213C9C">
        <w:rPr>
          <w:rFonts w:ascii="Times New Roman" w:hAnsi="Times New Roman" w:cs="Times New Roman"/>
          <w:b/>
          <w:sz w:val="28"/>
          <w:szCs w:val="28"/>
        </w:rPr>
        <w:t>ению регулируемых цен (тарифов)</w:t>
      </w:r>
    </w:p>
    <w:p w:rsidR="00176EB3" w:rsidRPr="00213C9C" w:rsidRDefault="00176EB3" w:rsidP="00213C9C">
      <w:pPr>
        <w:pStyle w:val="a3"/>
        <w:numPr>
          <w:ilvl w:val="0"/>
          <w:numId w:val="4"/>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lastRenderedPageBreak/>
        <w:t>При принятии решения о введении, изменении, прекращении государственного регул</w:t>
      </w:r>
      <w:r w:rsidR="00470AAA" w:rsidRPr="00213C9C">
        <w:rPr>
          <w:rFonts w:ascii="Times New Roman" w:hAnsi="Times New Roman" w:cs="Times New Roman"/>
          <w:sz w:val="28"/>
          <w:szCs w:val="28"/>
        </w:rPr>
        <w:t xml:space="preserve">ирования цен (тарифов), </w:t>
      </w:r>
      <w:r w:rsidRPr="00213C9C">
        <w:rPr>
          <w:rFonts w:ascii="Times New Roman" w:hAnsi="Times New Roman" w:cs="Times New Roman"/>
          <w:sz w:val="28"/>
          <w:szCs w:val="28"/>
        </w:rPr>
        <w:t>по установлению</w:t>
      </w:r>
      <w:r w:rsidR="004D302B" w:rsidRPr="00213C9C">
        <w:rPr>
          <w:rFonts w:ascii="Times New Roman" w:hAnsi="Times New Roman" w:cs="Times New Roman"/>
          <w:sz w:val="28"/>
          <w:szCs w:val="28"/>
        </w:rPr>
        <w:t xml:space="preserve"> или изменению регули</w:t>
      </w:r>
      <w:r w:rsidR="00470AAA" w:rsidRPr="00213C9C">
        <w:rPr>
          <w:rFonts w:ascii="Times New Roman" w:hAnsi="Times New Roman" w:cs="Times New Roman"/>
          <w:sz w:val="28"/>
          <w:szCs w:val="28"/>
        </w:rPr>
        <w:t>руемых цен (тарифов) формируется тарифное дело. К тарифному делу приобщается экспертное заключение</w:t>
      </w:r>
      <w:r w:rsidR="004D302B" w:rsidRPr="00213C9C">
        <w:rPr>
          <w:rFonts w:ascii="Times New Roman" w:hAnsi="Times New Roman" w:cs="Times New Roman"/>
          <w:sz w:val="28"/>
          <w:szCs w:val="28"/>
        </w:rPr>
        <w:t xml:space="preserve"> органа регулирования, </w:t>
      </w:r>
      <w:r w:rsidR="00470AAA" w:rsidRPr="00213C9C">
        <w:rPr>
          <w:rFonts w:ascii="Times New Roman" w:hAnsi="Times New Roman" w:cs="Times New Roman"/>
          <w:sz w:val="28"/>
          <w:szCs w:val="28"/>
        </w:rPr>
        <w:t xml:space="preserve">а </w:t>
      </w:r>
      <w:r w:rsidR="000A2805" w:rsidRPr="00213C9C">
        <w:rPr>
          <w:rFonts w:ascii="Times New Roman" w:hAnsi="Times New Roman" w:cs="Times New Roman"/>
          <w:sz w:val="28"/>
          <w:szCs w:val="28"/>
        </w:rPr>
        <w:t>при установлении или изменении регулир</w:t>
      </w:r>
      <w:r w:rsidR="00560513" w:rsidRPr="00213C9C">
        <w:rPr>
          <w:rFonts w:ascii="Times New Roman" w:hAnsi="Times New Roman" w:cs="Times New Roman"/>
          <w:sz w:val="28"/>
          <w:szCs w:val="28"/>
        </w:rPr>
        <w:t>уемых</w:t>
      </w:r>
      <w:r w:rsidR="000A2805" w:rsidRPr="00213C9C">
        <w:rPr>
          <w:rFonts w:ascii="Times New Roman" w:hAnsi="Times New Roman" w:cs="Times New Roman"/>
          <w:sz w:val="28"/>
          <w:szCs w:val="28"/>
        </w:rPr>
        <w:t xml:space="preserve"> цен (тарифов) </w:t>
      </w:r>
      <w:r w:rsidR="00470AAA" w:rsidRPr="00213C9C">
        <w:rPr>
          <w:rFonts w:ascii="Times New Roman" w:hAnsi="Times New Roman" w:cs="Times New Roman"/>
          <w:sz w:val="28"/>
          <w:szCs w:val="28"/>
        </w:rPr>
        <w:t>также регуляторная</w:t>
      </w:r>
      <w:r w:rsidR="004D302B" w:rsidRPr="00213C9C">
        <w:rPr>
          <w:rFonts w:ascii="Times New Roman" w:hAnsi="Times New Roman" w:cs="Times New Roman"/>
          <w:sz w:val="28"/>
          <w:szCs w:val="28"/>
        </w:rPr>
        <w:t xml:space="preserve"> (тарифн</w:t>
      </w:r>
      <w:r w:rsidR="00470AAA" w:rsidRPr="00213C9C">
        <w:rPr>
          <w:rFonts w:ascii="Times New Roman" w:hAnsi="Times New Roman" w:cs="Times New Roman"/>
          <w:sz w:val="28"/>
          <w:szCs w:val="28"/>
        </w:rPr>
        <w:t>ая) заявка с расчетами, пояснительной запиской</w:t>
      </w:r>
      <w:r w:rsidR="004D302B" w:rsidRPr="00213C9C">
        <w:rPr>
          <w:rFonts w:ascii="Times New Roman" w:hAnsi="Times New Roman" w:cs="Times New Roman"/>
          <w:sz w:val="28"/>
          <w:szCs w:val="28"/>
        </w:rPr>
        <w:t xml:space="preserve"> и обосн</w:t>
      </w:r>
      <w:r w:rsidR="00470AAA" w:rsidRPr="00213C9C">
        <w:rPr>
          <w:rFonts w:ascii="Times New Roman" w:hAnsi="Times New Roman" w:cs="Times New Roman"/>
          <w:sz w:val="28"/>
          <w:szCs w:val="28"/>
        </w:rPr>
        <w:t xml:space="preserve">овывающими материалами, </w:t>
      </w:r>
      <w:r w:rsidR="004D302B" w:rsidRPr="00213C9C">
        <w:rPr>
          <w:rFonts w:ascii="Times New Roman" w:hAnsi="Times New Roman" w:cs="Times New Roman"/>
          <w:sz w:val="28"/>
          <w:szCs w:val="28"/>
        </w:rPr>
        <w:t>иные документы, полученные в рамках рассмотрения вопросов по введению, изменению, прекращению государственного регулирования цен (тарифов), установлению или изменению регулир</w:t>
      </w:r>
      <w:r w:rsidR="00470AAA" w:rsidRPr="00213C9C">
        <w:rPr>
          <w:rFonts w:ascii="Times New Roman" w:hAnsi="Times New Roman" w:cs="Times New Roman"/>
          <w:sz w:val="28"/>
          <w:szCs w:val="28"/>
        </w:rPr>
        <w:t xml:space="preserve">уемых </w:t>
      </w:r>
      <w:r w:rsidR="004D302B" w:rsidRPr="00213C9C">
        <w:rPr>
          <w:rFonts w:ascii="Times New Roman" w:hAnsi="Times New Roman" w:cs="Times New Roman"/>
          <w:sz w:val="28"/>
          <w:szCs w:val="28"/>
        </w:rPr>
        <w:t>цен (тарифов).</w:t>
      </w:r>
    </w:p>
    <w:p w:rsidR="007E1312" w:rsidRPr="00213C9C" w:rsidRDefault="004D302B" w:rsidP="00213C9C">
      <w:pPr>
        <w:pStyle w:val="a3"/>
        <w:numPr>
          <w:ilvl w:val="0"/>
          <w:numId w:val="4"/>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Решение о введении, изменении или прекращении государственного регулирования цен (тарифов) принимается на основании анализа соответствующего рынка </w:t>
      </w:r>
      <w:r w:rsidR="00470AAA" w:rsidRPr="00213C9C">
        <w:rPr>
          <w:rFonts w:ascii="Times New Roman" w:hAnsi="Times New Roman" w:cs="Times New Roman"/>
          <w:sz w:val="28"/>
          <w:szCs w:val="28"/>
        </w:rPr>
        <w:t xml:space="preserve">товаров (работ, услуг) </w:t>
      </w:r>
      <w:r w:rsidRPr="00213C9C">
        <w:rPr>
          <w:rFonts w:ascii="Times New Roman" w:hAnsi="Times New Roman" w:cs="Times New Roman"/>
          <w:sz w:val="28"/>
          <w:szCs w:val="28"/>
        </w:rPr>
        <w:t>и последствий</w:t>
      </w:r>
      <w:r w:rsidR="007E1312" w:rsidRPr="00213C9C">
        <w:rPr>
          <w:rFonts w:ascii="Times New Roman" w:hAnsi="Times New Roman" w:cs="Times New Roman"/>
          <w:sz w:val="28"/>
          <w:szCs w:val="28"/>
        </w:rPr>
        <w:t xml:space="preserve"> от </w:t>
      </w:r>
      <w:r w:rsidRPr="00213C9C">
        <w:rPr>
          <w:rFonts w:ascii="Times New Roman" w:hAnsi="Times New Roman" w:cs="Times New Roman"/>
          <w:sz w:val="28"/>
          <w:szCs w:val="28"/>
        </w:rPr>
        <w:t>принятия решения об изменении или прекращении государственного регулирования цен (тарифов) для потребителей</w:t>
      </w:r>
      <w:r w:rsidR="007E1312" w:rsidRPr="00213C9C">
        <w:rPr>
          <w:rFonts w:ascii="Times New Roman" w:hAnsi="Times New Roman" w:cs="Times New Roman"/>
          <w:sz w:val="28"/>
          <w:szCs w:val="28"/>
        </w:rPr>
        <w:t>,</w:t>
      </w:r>
      <w:r w:rsidRPr="00213C9C">
        <w:rPr>
          <w:rFonts w:ascii="Times New Roman" w:hAnsi="Times New Roman" w:cs="Times New Roman"/>
          <w:sz w:val="28"/>
          <w:szCs w:val="28"/>
        </w:rPr>
        <w:t xml:space="preserve"> экономики региона или страны.</w:t>
      </w:r>
      <w:r w:rsidR="007C0B88" w:rsidRPr="00213C9C">
        <w:rPr>
          <w:rFonts w:ascii="Times New Roman" w:hAnsi="Times New Roman" w:cs="Times New Roman"/>
          <w:sz w:val="28"/>
          <w:szCs w:val="28"/>
        </w:rPr>
        <w:t xml:space="preserve"> </w:t>
      </w:r>
    </w:p>
    <w:p w:rsidR="000856DC" w:rsidRPr="00213C9C" w:rsidRDefault="00F2497B" w:rsidP="00213C9C">
      <w:pPr>
        <w:pStyle w:val="a3"/>
        <w:numPr>
          <w:ilvl w:val="0"/>
          <w:numId w:val="4"/>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Требования к экспертному заключению органа регулирования устанавливаются </w:t>
      </w:r>
      <w:r w:rsidR="007C0B88" w:rsidRPr="00213C9C">
        <w:rPr>
          <w:rFonts w:ascii="Times New Roman" w:hAnsi="Times New Roman" w:cs="Times New Roman"/>
          <w:sz w:val="28"/>
          <w:szCs w:val="28"/>
        </w:rPr>
        <w:t xml:space="preserve">Едиными основами </w:t>
      </w:r>
      <w:r w:rsidR="008454B9" w:rsidRPr="00213C9C">
        <w:rPr>
          <w:rFonts w:ascii="Times New Roman" w:hAnsi="Times New Roman" w:cs="Times New Roman"/>
          <w:sz w:val="28"/>
          <w:szCs w:val="28"/>
        </w:rPr>
        <w:t>ценообразования</w:t>
      </w:r>
      <w:r w:rsidR="000856DC" w:rsidRPr="00213C9C">
        <w:rPr>
          <w:rFonts w:ascii="Times New Roman" w:hAnsi="Times New Roman" w:cs="Times New Roman"/>
          <w:sz w:val="28"/>
          <w:szCs w:val="28"/>
        </w:rPr>
        <w:t>.</w:t>
      </w:r>
    </w:p>
    <w:p w:rsidR="00F2497B" w:rsidRPr="00213C9C" w:rsidRDefault="00F44914" w:rsidP="00213C9C">
      <w:pPr>
        <w:pStyle w:val="a3"/>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4</w:t>
      </w:r>
      <w:r w:rsidR="007C0B88" w:rsidRPr="00213C9C">
        <w:rPr>
          <w:rFonts w:ascii="Times New Roman" w:hAnsi="Times New Roman" w:cs="Times New Roman"/>
          <w:sz w:val="28"/>
          <w:szCs w:val="28"/>
        </w:rPr>
        <w:t>. Решение</w:t>
      </w:r>
      <w:r w:rsidR="00F2497B" w:rsidRPr="00213C9C">
        <w:rPr>
          <w:rFonts w:ascii="Times New Roman" w:hAnsi="Times New Roman" w:cs="Times New Roman"/>
          <w:sz w:val="28"/>
          <w:szCs w:val="28"/>
        </w:rPr>
        <w:t xml:space="preserve"> о введении, изменении, прекращении государственного регулирования цен (тарифов), установлению или изменению </w:t>
      </w:r>
      <w:r w:rsidR="007C0B88" w:rsidRPr="00213C9C">
        <w:rPr>
          <w:rFonts w:ascii="Times New Roman" w:hAnsi="Times New Roman" w:cs="Times New Roman"/>
          <w:sz w:val="28"/>
          <w:szCs w:val="28"/>
        </w:rPr>
        <w:t xml:space="preserve">регулируемых цен (тарифов) </w:t>
      </w:r>
      <w:r w:rsidR="00F2497B" w:rsidRPr="00213C9C">
        <w:rPr>
          <w:rFonts w:ascii="Times New Roman" w:hAnsi="Times New Roman" w:cs="Times New Roman"/>
          <w:sz w:val="28"/>
          <w:szCs w:val="28"/>
        </w:rPr>
        <w:t>принимаются ко</w:t>
      </w:r>
      <w:r w:rsidR="007C0B88" w:rsidRPr="00213C9C">
        <w:rPr>
          <w:rFonts w:ascii="Times New Roman" w:hAnsi="Times New Roman" w:cs="Times New Roman"/>
          <w:sz w:val="28"/>
          <w:szCs w:val="28"/>
        </w:rPr>
        <w:t>ллегиальным органом, образованны</w:t>
      </w:r>
      <w:r w:rsidR="00F2497B" w:rsidRPr="00213C9C">
        <w:rPr>
          <w:rFonts w:ascii="Times New Roman" w:hAnsi="Times New Roman" w:cs="Times New Roman"/>
          <w:sz w:val="28"/>
          <w:szCs w:val="28"/>
        </w:rPr>
        <w:t xml:space="preserve">м при органе регулирования в порядке, </w:t>
      </w:r>
      <w:r w:rsidR="007C0B88" w:rsidRPr="00213C9C">
        <w:rPr>
          <w:rFonts w:ascii="Times New Roman" w:hAnsi="Times New Roman" w:cs="Times New Roman"/>
          <w:sz w:val="28"/>
          <w:szCs w:val="28"/>
        </w:rPr>
        <w:t>установленном</w:t>
      </w:r>
      <w:r w:rsidR="00F2497B" w:rsidRPr="00213C9C">
        <w:rPr>
          <w:rFonts w:ascii="Times New Roman" w:hAnsi="Times New Roman" w:cs="Times New Roman"/>
          <w:sz w:val="28"/>
          <w:szCs w:val="28"/>
        </w:rPr>
        <w:t xml:space="preserve"> </w:t>
      </w:r>
      <w:r w:rsidR="007C0B88" w:rsidRPr="00213C9C">
        <w:rPr>
          <w:rFonts w:ascii="Times New Roman" w:hAnsi="Times New Roman" w:cs="Times New Roman"/>
          <w:sz w:val="28"/>
          <w:szCs w:val="28"/>
        </w:rPr>
        <w:t>Едиными основами ценообразования.</w:t>
      </w:r>
    </w:p>
    <w:p w:rsidR="00560513" w:rsidRPr="00213C9C" w:rsidRDefault="00F44914"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5</w:t>
      </w:r>
      <w:r w:rsidR="00F2497B" w:rsidRPr="00213C9C">
        <w:rPr>
          <w:rFonts w:ascii="Times New Roman" w:hAnsi="Times New Roman" w:cs="Times New Roman"/>
          <w:sz w:val="28"/>
          <w:szCs w:val="28"/>
        </w:rPr>
        <w:t xml:space="preserve">. Решение по установлению </w:t>
      </w:r>
      <w:r w:rsidR="00560513" w:rsidRPr="00213C9C">
        <w:rPr>
          <w:rFonts w:ascii="Times New Roman" w:hAnsi="Times New Roman" w:cs="Times New Roman"/>
          <w:sz w:val="28"/>
          <w:szCs w:val="28"/>
        </w:rPr>
        <w:t>регулируемых</w:t>
      </w:r>
      <w:r w:rsidR="00F2497B" w:rsidRPr="00213C9C">
        <w:rPr>
          <w:rFonts w:ascii="Times New Roman" w:hAnsi="Times New Roman" w:cs="Times New Roman"/>
          <w:sz w:val="28"/>
          <w:szCs w:val="28"/>
        </w:rPr>
        <w:t xml:space="preserve"> цен (тарифов) принимается на </w:t>
      </w:r>
      <w:r w:rsidR="00560513" w:rsidRPr="00213C9C">
        <w:rPr>
          <w:rFonts w:ascii="Times New Roman" w:hAnsi="Times New Roman" w:cs="Times New Roman"/>
          <w:sz w:val="28"/>
          <w:szCs w:val="28"/>
        </w:rPr>
        <w:t xml:space="preserve">период регулирования или </w:t>
      </w:r>
      <w:r w:rsidR="00F2497B" w:rsidRPr="00213C9C">
        <w:rPr>
          <w:rFonts w:ascii="Times New Roman" w:hAnsi="Times New Roman" w:cs="Times New Roman"/>
          <w:sz w:val="28"/>
          <w:szCs w:val="28"/>
        </w:rPr>
        <w:t xml:space="preserve">очередной </w:t>
      </w:r>
      <w:r w:rsidR="00560513" w:rsidRPr="00213C9C">
        <w:rPr>
          <w:rFonts w:ascii="Times New Roman" w:hAnsi="Times New Roman" w:cs="Times New Roman"/>
          <w:sz w:val="28"/>
          <w:szCs w:val="28"/>
        </w:rPr>
        <w:t xml:space="preserve">долгосрочный </w:t>
      </w:r>
      <w:r w:rsidR="00F2497B" w:rsidRPr="00213C9C">
        <w:rPr>
          <w:rFonts w:ascii="Times New Roman" w:hAnsi="Times New Roman" w:cs="Times New Roman"/>
          <w:sz w:val="28"/>
          <w:szCs w:val="28"/>
        </w:rPr>
        <w:t xml:space="preserve">период регулирования не позднее 20 декабря года, предшествующего началу очередного </w:t>
      </w:r>
      <w:r w:rsidR="00560513" w:rsidRPr="00213C9C">
        <w:rPr>
          <w:rFonts w:ascii="Times New Roman" w:hAnsi="Times New Roman" w:cs="Times New Roman"/>
          <w:sz w:val="28"/>
          <w:szCs w:val="28"/>
        </w:rPr>
        <w:t>долгосрочного периода регулирования.</w:t>
      </w:r>
    </w:p>
    <w:p w:rsidR="00F2497B" w:rsidRPr="00213C9C" w:rsidRDefault="00560513"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В случае установления регулируемых цен (тарифов)</w:t>
      </w:r>
      <w:r w:rsidR="00F2497B" w:rsidRPr="00213C9C">
        <w:rPr>
          <w:rFonts w:ascii="Times New Roman" w:hAnsi="Times New Roman" w:cs="Times New Roman"/>
          <w:sz w:val="28"/>
          <w:szCs w:val="28"/>
        </w:rPr>
        <w:t xml:space="preserve"> </w:t>
      </w:r>
      <w:r w:rsidR="00834269" w:rsidRPr="00213C9C">
        <w:rPr>
          <w:rFonts w:ascii="Times New Roman" w:hAnsi="Times New Roman" w:cs="Times New Roman"/>
          <w:sz w:val="28"/>
          <w:szCs w:val="28"/>
        </w:rPr>
        <w:t xml:space="preserve">для </w:t>
      </w:r>
      <w:r w:rsidR="00764562" w:rsidRPr="00213C9C">
        <w:rPr>
          <w:rFonts w:ascii="Times New Roman" w:hAnsi="Times New Roman" w:cs="Times New Roman"/>
          <w:sz w:val="28"/>
          <w:szCs w:val="28"/>
        </w:rPr>
        <w:t>регулируемого субъекта</w:t>
      </w:r>
      <w:r w:rsidR="00834269" w:rsidRPr="00213C9C">
        <w:rPr>
          <w:rFonts w:ascii="Times New Roman" w:hAnsi="Times New Roman" w:cs="Times New Roman"/>
          <w:sz w:val="28"/>
          <w:szCs w:val="28"/>
        </w:rPr>
        <w:t xml:space="preserve"> </w:t>
      </w:r>
      <w:r w:rsidRPr="00213C9C">
        <w:rPr>
          <w:rFonts w:ascii="Times New Roman" w:hAnsi="Times New Roman" w:cs="Times New Roman"/>
          <w:sz w:val="28"/>
          <w:szCs w:val="28"/>
        </w:rPr>
        <w:t xml:space="preserve">впервые, </w:t>
      </w:r>
      <w:r w:rsidR="00132CBD" w:rsidRPr="00213C9C">
        <w:rPr>
          <w:rFonts w:ascii="Times New Roman" w:hAnsi="Times New Roman" w:cs="Times New Roman"/>
          <w:sz w:val="28"/>
          <w:szCs w:val="28"/>
        </w:rPr>
        <w:t xml:space="preserve">срок установления регулируемых цен (тарифов), </w:t>
      </w:r>
      <w:r w:rsidRPr="00213C9C">
        <w:rPr>
          <w:rFonts w:ascii="Times New Roman" w:hAnsi="Times New Roman" w:cs="Times New Roman"/>
          <w:sz w:val="28"/>
          <w:szCs w:val="28"/>
        </w:rPr>
        <w:t xml:space="preserve">не </w:t>
      </w:r>
      <w:r w:rsidR="00132CBD" w:rsidRPr="00213C9C">
        <w:rPr>
          <w:rFonts w:ascii="Times New Roman" w:hAnsi="Times New Roman" w:cs="Times New Roman"/>
          <w:sz w:val="28"/>
          <w:szCs w:val="28"/>
        </w:rPr>
        <w:t>может превышать 3 месяцев с момента предоставления регуляторной (тарифно</w:t>
      </w:r>
      <w:r w:rsidR="00834269" w:rsidRPr="00213C9C">
        <w:rPr>
          <w:rFonts w:ascii="Times New Roman" w:hAnsi="Times New Roman" w:cs="Times New Roman"/>
          <w:sz w:val="28"/>
          <w:szCs w:val="28"/>
        </w:rPr>
        <w:t>й) заявки в орган регулирования, либо принятия решения о введении государственного регулирования цен (тарифов) по инициативе органа регулирования.</w:t>
      </w:r>
    </w:p>
    <w:p w:rsidR="00132CBD" w:rsidRPr="00213C9C" w:rsidRDefault="00F44914"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6</w:t>
      </w:r>
      <w:r w:rsidR="00132CBD" w:rsidRPr="00213C9C">
        <w:rPr>
          <w:rFonts w:ascii="Times New Roman" w:hAnsi="Times New Roman" w:cs="Times New Roman"/>
          <w:sz w:val="28"/>
          <w:szCs w:val="28"/>
        </w:rPr>
        <w:t xml:space="preserve">. </w:t>
      </w:r>
      <w:r w:rsidR="00F35551" w:rsidRPr="00213C9C">
        <w:rPr>
          <w:rFonts w:ascii="Times New Roman" w:hAnsi="Times New Roman" w:cs="Times New Roman"/>
          <w:sz w:val="28"/>
          <w:szCs w:val="28"/>
        </w:rPr>
        <w:t>Рассмотрение вопросов по введению, изменению, прекращению государственного регулирования цен (тарифов) не может превышать 6 месяцев.</w:t>
      </w:r>
    </w:p>
    <w:p w:rsidR="005253CF" w:rsidRPr="00213C9C" w:rsidRDefault="005253CF"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7. </w:t>
      </w:r>
      <w:r w:rsidR="00A15B5D" w:rsidRPr="00213C9C">
        <w:rPr>
          <w:rFonts w:ascii="Times New Roman" w:hAnsi="Times New Roman" w:cs="Times New Roman"/>
          <w:sz w:val="28"/>
          <w:szCs w:val="28"/>
        </w:rPr>
        <w:t>Регулируемые ц</w:t>
      </w:r>
      <w:r w:rsidR="00A15B5D" w:rsidRPr="00213C9C">
        <w:rPr>
          <w:rStyle w:val="21"/>
          <w:rFonts w:eastAsiaTheme="minorHAnsi"/>
          <w:color w:val="000000"/>
        </w:rPr>
        <w:t>ены (тарифы), у</w:t>
      </w:r>
      <w:r w:rsidRPr="00213C9C">
        <w:rPr>
          <w:rStyle w:val="21"/>
          <w:rFonts w:eastAsiaTheme="minorHAnsi"/>
          <w:color w:val="000000"/>
        </w:rPr>
        <w:t xml:space="preserve">становленные на </w:t>
      </w:r>
      <w:r w:rsidR="00A15B5D" w:rsidRPr="00213C9C">
        <w:rPr>
          <w:rStyle w:val="21"/>
          <w:rFonts w:eastAsiaTheme="minorHAnsi"/>
        </w:rPr>
        <w:t>период регулирования</w:t>
      </w:r>
      <w:r w:rsidR="00A15B5D" w:rsidRPr="00213C9C">
        <w:rPr>
          <w:rStyle w:val="21"/>
          <w:rFonts w:eastAsiaTheme="minorHAnsi"/>
          <w:color w:val="000000"/>
        </w:rPr>
        <w:t xml:space="preserve"> или </w:t>
      </w:r>
      <w:r w:rsidRPr="00213C9C">
        <w:rPr>
          <w:rStyle w:val="21"/>
          <w:rFonts w:eastAsiaTheme="minorHAnsi"/>
          <w:color w:val="000000"/>
        </w:rPr>
        <w:t xml:space="preserve">долгосрочный период регулирования не подлежат изменению в течение </w:t>
      </w:r>
      <w:r w:rsidR="00A15B5D" w:rsidRPr="00213C9C">
        <w:rPr>
          <w:rStyle w:val="21"/>
          <w:rFonts w:eastAsiaTheme="minorHAnsi"/>
          <w:color w:val="000000"/>
        </w:rPr>
        <w:t xml:space="preserve">периода регулирования </w:t>
      </w:r>
      <w:r w:rsidR="00A15B5D" w:rsidRPr="00213C9C">
        <w:rPr>
          <w:rStyle w:val="21"/>
          <w:rFonts w:eastAsiaTheme="minorHAnsi"/>
        </w:rPr>
        <w:t xml:space="preserve">или всего </w:t>
      </w:r>
      <w:r w:rsidRPr="00213C9C">
        <w:rPr>
          <w:rStyle w:val="21"/>
          <w:rFonts w:eastAsiaTheme="minorHAnsi"/>
        </w:rPr>
        <w:t>долгосрочного периода регулирования, за исключением случаев изменения законодательства Российской Федерации о налогах и сборах</w:t>
      </w:r>
      <w:r w:rsidR="00643684" w:rsidRPr="00213C9C">
        <w:rPr>
          <w:rStyle w:val="21"/>
          <w:rFonts w:eastAsiaTheme="minorHAnsi"/>
        </w:rPr>
        <w:t>,</w:t>
      </w:r>
      <w:r w:rsidRPr="00213C9C">
        <w:rPr>
          <w:rStyle w:val="21"/>
          <w:rFonts w:eastAsiaTheme="minorHAnsi"/>
        </w:rPr>
        <w:t xml:space="preserve"> случаев приняти</w:t>
      </w:r>
      <w:r w:rsidR="00685EFA" w:rsidRPr="00213C9C">
        <w:rPr>
          <w:rStyle w:val="21"/>
          <w:rFonts w:eastAsiaTheme="minorHAnsi"/>
        </w:rPr>
        <w:t>я решения органом контроля</w:t>
      </w:r>
      <w:r w:rsidRPr="00213C9C">
        <w:rPr>
          <w:rStyle w:val="21"/>
          <w:rFonts w:eastAsiaTheme="minorHAnsi"/>
        </w:rPr>
        <w:t xml:space="preserve"> в связи с выявлением </w:t>
      </w:r>
      <w:r w:rsidR="008A572D" w:rsidRPr="00213C9C">
        <w:rPr>
          <w:rStyle w:val="21"/>
          <w:rFonts w:eastAsiaTheme="minorHAnsi"/>
        </w:rPr>
        <w:t xml:space="preserve">и пресечением </w:t>
      </w:r>
      <w:r w:rsidRPr="00213C9C">
        <w:rPr>
          <w:rStyle w:val="21"/>
          <w:rFonts w:eastAsiaTheme="minorHAnsi"/>
        </w:rPr>
        <w:t>нарушения законодательства Российской Федерации о государствен</w:t>
      </w:r>
      <w:r w:rsidR="001478E5" w:rsidRPr="00213C9C">
        <w:rPr>
          <w:rStyle w:val="21"/>
          <w:rFonts w:eastAsiaTheme="minorHAnsi"/>
        </w:rPr>
        <w:t xml:space="preserve">ном </w:t>
      </w:r>
      <w:r w:rsidR="001478E5" w:rsidRPr="00213C9C">
        <w:rPr>
          <w:rStyle w:val="21"/>
          <w:rFonts w:eastAsiaTheme="minorHAnsi"/>
        </w:rPr>
        <w:lastRenderedPageBreak/>
        <w:t>регулировании цен (тарифов), а также в случаях существенного изменения условий хозяйствования регули</w:t>
      </w:r>
      <w:r w:rsidR="00EF1C8B">
        <w:rPr>
          <w:rStyle w:val="21"/>
          <w:rFonts w:eastAsiaTheme="minorHAnsi"/>
        </w:rPr>
        <w:t>руемого субъекта, определяемых Едиными основами ценообразования.</w:t>
      </w:r>
    </w:p>
    <w:p w:rsidR="00F35551" w:rsidRPr="00213C9C" w:rsidRDefault="00F35551" w:rsidP="00213C9C">
      <w:pPr>
        <w:pStyle w:val="a3"/>
        <w:tabs>
          <w:tab w:val="left" w:pos="993"/>
        </w:tabs>
        <w:spacing w:before="240" w:after="120" w:line="240" w:lineRule="auto"/>
        <w:ind w:left="0" w:firstLine="680"/>
        <w:jc w:val="both"/>
        <w:outlineLvl w:val="1"/>
        <w:rPr>
          <w:rFonts w:ascii="Times New Roman" w:hAnsi="Times New Roman" w:cs="Times New Roman"/>
          <w:b/>
          <w:sz w:val="28"/>
          <w:szCs w:val="28"/>
        </w:rPr>
      </w:pPr>
      <w:r w:rsidRPr="00213C9C">
        <w:rPr>
          <w:rFonts w:ascii="Times New Roman" w:hAnsi="Times New Roman" w:cs="Times New Roman"/>
          <w:b/>
          <w:sz w:val="28"/>
          <w:szCs w:val="28"/>
        </w:rPr>
        <w:t xml:space="preserve">Статья </w:t>
      </w:r>
      <w:r w:rsidR="00C30840" w:rsidRPr="00213C9C">
        <w:rPr>
          <w:rFonts w:ascii="Times New Roman" w:hAnsi="Times New Roman" w:cs="Times New Roman"/>
          <w:b/>
          <w:sz w:val="28"/>
          <w:szCs w:val="28"/>
        </w:rPr>
        <w:t>15</w:t>
      </w:r>
      <w:r w:rsidRPr="00213C9C">
        <w:rPr>
          <w:rFonts w:ascii="Times New Roman" w:hAnsi="Times New Roman" w:cs="Times New Roman"/>
          <w:b/>
          <w:sz w:val="28"/>
          <w:szCs w:val="28"/>
        </w:rPr>
        <w:t xml:space="preserve">. </w:t>
      </w:r>
      <w:r w:rsidR="001E7CD1" w:rsidRPr="00213C9C">
        <w:rPr>
          <w:rFonts w:ascii="Times New Roman" w:hAnsi="Times New Roman" w:cs="Times New Roman"/>
          <w:b/>
          <w:sz w:val="28"/>
          <w:szCs w:val="28"/>
        </w:rPr>
        <w:t>Формы у</w:t>
      </w:r>
      <w:r w:rsidR="008F27DA" w:rsidRPr="00213C9C">
        <w:rPr>
          <w:rFonts w:ascii="Times New Roman" w:hAnsi="Times New Roman" w:cs="Times New Roman"/>
          <w:b/>
          <w:sz w:val="28"/>
          <w:szCs w:val="28"/>
        </w:rPr>
        <w:t>с</w:t>
      </w:r>
      <w:r w:rsidR="001E7CD1" w:rsidRPr="00213C9C">
        <w:rPr>
          <w:rFonts w:ascii="Times New Roman" w:hAnsi="Times New Roman" w:cs="Times New Roman"/>
          <w:b/>
          <w:sz w:val="28"/>
          <w:szCs w:val="28"/>
        </w:rPr>
        <w:t>тановления</w:t>
      </w:r>
      <w:r w:rsidRPr="00213C9C">
        <w:rPr>
          <w:rFonts w:ascii="Times New Roman" w:hAnsi="Times New Roman" w:cs="Times New Roman"/>
          <w:b/>
          <w:sz w:val="28"/>
          <w:szCs w:val="28"/>
        </w:rPr>
        <w:t xml:space="preserve"> </w:t>
      </w:r>
      <w:r w:rsidR="00A15B5D" w:rsidRPr="00213C9C">
        <w:rPr>
          <w:rFonts w:ascii="Times New Roman" w:hAnsi="Times New Roman" w:cs="Times New Roman"/>
          <w:b/>
          <w:sz w:val="28"/>
          <w:szCs w:val="28"/>
        </w:rPr>
        <w:t>регулируемых</w:t>
      </w:r>
      <w:r w:rsidR="00713577" w:rsidRPr="00213C9C">
        <w:rPr>
          <w:rFonts w:ascii="Times New Roman" w:hAnsi="Times New Roman" w:cs="Times New Roman"/>
          <w:b/>
          <w:sz w:val="28"/>
          <w:szCs w:val="28"/>
        </w:rPr>
        <w:t xml:space="preserve"> цен (тарифов)</w:t>
      </w:r>
    </w:p>
    <w:p w:rsidR="00F44914" w:rsidRPr="00213C9C" w:rsidRDefault="00F44914" w:rsidP="00213C9C">
      <w:pPr>
        <w:pStyle w:val="22"/>
        <w:shd w:val="clear" w:color="auto" w:fill="auto"/>
        <w:tabs>
          <w:tab w:val="left" w:pos="0"/>
          <w:tab w:val="left" w:pos="8931"/>
        </w:tabs>
        <w:spacing w:after="120" w:line="240" w:lineRule="auto"/>
        <w:ind w:right="400" w:firstLine="680"/>
        <w:jc w:val="both"/>
      </w:pPr>
      <w:r w:rsidRPr="00213C9C">
        <w:t>Государственное регулирование цен (тарифов) осуществля</w:t>
      </w:r>
      <w:r w:rsidR="00F51B96" w:rsidRPr="00213C9C">
        <w:t>ет</w:t>
      </w:r>
      <w:r w:rsidRPr="00213C9C">
        <w:t>ся с использованием следующих форм установления регулируемых цен (тарифов):</w:t>
      </w:r>
    </w:p>
    <w:p w:rsidR="00F44914" w:rsidRPr="00213C9C" w:rsidRDefault="00F906D7" w:rsidP="00213C9C">
      <w:pPr>
        <w:pStyle w:val="22"/>
        <w:shd w:val="clear" w:color="auto" w:fill="auto"/>
        <w:tabs>
          <w:tab w:val="left" w:pos="0"/>
          <w:tab w:val="left" w:pos="8931"/>
        </w:tabs>
        <w:spacing w:after="120" w:line="240" w:lineRule="auto"/>
        <w:ind w:firstLine="680"/>
        <w:jc w:val="both"/>
      </w:pPr>
      <w:r w:rsidRPr="00213C9C">
        <w:t xml:space="preserve">1) </w:t>
      </w:r>
      <w:r w:rsidR="00F44914" w:rsidRPr="00213C9C">
        <w:t>установление цен (тарифов) органом регулирования;</w:t>
      </w:r>
    </w:p>
    <w:p w:rsidR="00F44914" w:rsidRPr="00213C9C" w:rsidRDefault="00F906D7" w:rsidP="00213C9C">
      <w:pPr>
        <w:pStyle w:val="22"/>
        <w:shd w:val="clear" w:color="auto" w:fill="auto"/>
        <w:tabs>
          <w:tab w:val="left" w:pos="0"/>
          <w:tab w:val="left" w:pos="8931"/>
        </w:tabs>
        <w:spacing w:after="120" w:line="240" w:lineRule="auto"/>
        <w:ind w:right="400" w:firstLine="680"/>
        <w:jc w:val="both"/>
      </w:pPr>
      <w:r w:rsidRPr="00213C9C">
        <w:t xml:space="preserve">2) </w:t>
      </w:r>
      <w:r w:rsidR="00F44914" w:rsidRPr="00213C9C">
        <w:t>установление цен (тарифов) в пределах значений, установленных органом регулирования;</w:t>
      </w:r>
    </w:p>
    <w:p w:rsidR="00F44914" w:rsidRPr="00213C9C" w:rsidRDefault="00F906D7" w:rsidP="00213C9C">
      <w:pPr>
        <w:pStyle w:val="22"/>
        <w:shd w:val="clear" w:color="auto" w:fill="auto"/>
        <w:tabs>
          <w:tab w:val="left" w:pos="0"/>
          <w:tab w:val="left" w:pos="1672"/>
          <w:tab w:val="left" w:pos="8931"/>
        </w:tabs>
        <w:spacing w:after="120" w:line="240" w:lineRule="auto"/>
        <w:ind w:right="400" w:firstLine="680"/>
        <w:jc w:val="both"/>
      </w:pPr>
      <w:r w:rsidRPr="00213C9C">
        <w:t xml:space="preserve">3) </w:t>
      </w:r>
      <w:r w:rsidR="00F44914" w:rsidRPr="00213C9C">
        <w:t>установление цен (тарифов) путем утверждения формул расчета цен (тарифов) органом регулирования.</w:t>
      </w:r>
    </w:p>
    <w:p w:rsidR="001E7CD1" w:rsidRPr="00213C9C" w:rsidRDefault="00C30840" w:rsidP="00213C9C">
      <w:pPr>
        <w:pStyle w:val="22"/>
        <w:shd w:val="clear" w:color="auto" w:fill="auto"/>
        <w:tabs>
          <w:tab w:val="left" w:pos="0"/>
          <w:tab w:val="left" w:pos="1672"/>
          <w:tab w:val="left" w:pos="8931"/>
        </w:tabs>
        <w:spacing w:before="240" w:after="120" w:line="240" w:lineRule="auto"/>
        <w:ind w:right="403" w:firstLine="680"/>
        <w:jc w:val="both"/>
        <w:outlineLvl w:val="1"/>
        <w:rPr>
          <w:b/>
        </w:rPr>
      </w:pPr>
      <w:r w:rsidRPr="00213C9C">
        <w:rPr>
          <w:b/>
        </w:rPr>
        <w:t>Статья 16</w:t>
      </w:r>
      <w:r w:rsidR="001E7CD1" w:rsidRPr="00213C9C">
        <w:rPr>
          <w:b/>
        </w:rPr>
        <w:t>. Установление регулируемых цен (тарифов)</w:t>
      </w:r>
    </w:p>
    <w:p w:rsidR="005552DD" w:rsidRPr="00213C9C" w:rsidRDefault="005552DD" w:rsidP="00213C9C">
      <w:pPr>
        <w:pStyle w:val="22"/>
        <w:shd w:val="clear" w:color="auto" w:fill="auto"/>
        <w:tabs>
          <w:tab w:val="left" w:pos="0"/>
          <w:tab w:val="left" w:pos="1672"/>
          <w:tab w:val="left" w:pos="8931"/>
        </w:tabs>
        <w:spacing w:after="120" w:line="240" w:lineRule="auto"/>
        <w:ind w:right="400" w:firstLine="680"/>
        <w:jc w:val="both"/>
      </w:pPr>
      <w:r w:rsidRPr="00213C9C">
        <w:t>1. Регулируемые цены (тарифы) устанавливаются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а также, в случае передачи соответствующих полномочий, органами местного самоуправления.</w:t>
      </w:r>
    </w:p>
    <w:p w:rsidR="008F27DA" w:rsidRPr="00213C9C" w:rsidRDefault="005552DD" w:rsidP="00213C9C">
      <w:pPr>
        <w:pStyle w:val="22"/>
        <w:shd w:val="clear" w:color="auto" w:fill="auto"/>
        <w:tabs>
          <w:tab w:val="left" w:pos="0"/>
          <w:tab w:val="left" w:pos="1672"/>
          <w:tab w:val="left" w:pos="8931"/>
        </w:tabs>
        <w:spacing w:after="120" w:line="240" w:lineRule="auto"/>
        <w:ind w:right="400" w:firstLine="680"/>
        <w:jc w:val="both"/>
      </w:pPr>
      <w:r w:rsidRPr="00213C9C">
        <w:t xml:space="preserve">2. </w:t>
      </w:r>
      <w:r w:rsidR="008F27DA" w:rsidRPr="00213C9C">
        <w:t>В случаях установления федеральным органом исполнительной власти в области государственного регулирования цен (тарифов) предельных уровней цен (тарифов) на товары (работы, услуги), подлежащие государственному регулированию цен (тарифов) органами исполнительной власти субъектов Российской Федерации в области государственного регулирования цен (тарифов), цены (тарифы) рассчитываются</w:t>
      </w:r>
      <w:r w:rsidR="00EE73D5" w:rsidRPr="00213C9C">
        <w:t xml:space="preserve"> </w:t>
      </w:r>
      <w:r w:rsidR="008F27DA" w:rsidRPr="00213C9C">
        <w:t>органами исполнительной власти субъектов Российской Федерации в области государственного регулирования цен (тарифов) в пределах значений, установленных федеральным органом исполнительной власти в области государственного регулирования цен (тарифов).</w:t>
      </w:r>
    </w:p>
    <w:p w:rsidR="005552DD" w:rsidRPr="00213C9C" w:rsidRDefault="00A85DF6" w:rsidP="00213C9C">
      <w:pPr>
        <w:pStyle w:val="22"/>
        <w:shd w:val="clear" w:color="auto" w:fill="auto"/>
        <w:tabs>
          <w:tab w:val="left" w:pos="0"/>
          <w:tab w:val="left" w:pos="1672"/>
          <w:tab w:val="left" w:pos="8931"/>
        </w:tabs>
        <w:spacing w:after="120" w:line="240" w:lineRule="auto"/>
        <w:ind w:right="400" w:firstLine="680"/>
        <w:jc w:val="both"/>
      </w:pPr>
      <w:r w:rsidRPr="00213C9C">
        <w:t xml:space="preserve"> </w:t>
      </w:r>
      <w:r w:rsidR="005552DD" w:rsidRPr="00213C9C">
        <w:t>3</w:t>
      </w:r>
      <w:r w:rsidR="008F27DA" w:rsidRPr="00213C9C">
        <w:t xml:space="preserve">. Регулируемые цены (тарифы) рассчитываются исходя из определения </w:t>
      </w:r>
      <w:r w:rsidR="005552DD" w:rsidRPr="00213C9C">
        <w:t xml:space="preserve">необходимой валовой выручки </w:t>
      </w:r>
      <w:r w:rsidR="008F27DA" w:rsidRPr="00213C9C">
        <w:t>ре</w:t>
      </w:r>
      <w:r w:rsidR="000539A5" w:rsidRPr="00213C9C">
        <w:t>гулируемого субъекта и</w:t>
      </w:r>
      <w:r w:rsidR="008F27DA" w:rsidRPr="00213C9C">
        <w:t xml:space="preserve"> </w:t>
      </w:r>
      <w:r w:rsidR="000539A5" w:rsidRPr="00213C9C">
        <w:t>планового объема производимых им товаров (работ</w:t>
      </w:r>
      <w:r w:rsidR="005552DD" w:rsidRPr="00213C9C">
        <w:t xml:space="preserve">, услуг) в порядке, установленном </w:t>
      </w:r>
      <w:r w:rsidR="000539A5" w:rsidRPr="00213C9C">
        <w:t>Едины</w:t>
      </w:r>
      <w:r w:rsidR="005552DD" w:rsidRPr="00213C9C">
        <w:t>ми</w:t>
      </w:r>
      <w:r w:rsidR="000539A5" w:rsidRPr="00213C9C">
        <w:t xml:space="preserve"> основа</w:t>
      </w:r>
      <w:r w:rsidR="005552DD" w:rsidRPr="00213C9C">
        <w:t>ми</w:t>
      </w:r>
      <w:r w:rsidR="000539A5" w:rsidRPr="00213C9C">
        <w:t xml:space="preserve"> ценообразования</w:t>
      </w:r>
      <w:r w:rsidR="005D2251" w:rsidRPr="00213C9C">
        <w:t>.</w:t>
      </w:r>
    </w:p>
    <w:p w:rsidR="008F27DA" w:rsidRPr="00213C9C" w:rsidRDefault="005D2251" w:rsidP="00213C9C">
      <w:pPr>
        <w:pStyle w:val="22"/>
        <w:shd w:val="clear" w:color="auto" w:fill="auto"/>
        <w:tabs>
          <w:tab w:val="left" w:pos="0"/>
          <w:tab w:val="left" w:pos="1672"/>
          <w:tab w:val="left" w:pos="8931"/>
        </w:tabs>
        <w:spacing w:after="120" w:line="240" w:lineRule="auto"/>
        <w:ind w:right="400" w:firstLine="680"/>
        <w:jc w:val="both"/>
      </w:pPr>
      <w:r w:rsidRPr="00213C9C">
        <w:t xml:space="preserve">В составе </w:t>
      </w:r>
      <w:r w:rsidR="005552DD" w:rsidRPr="00213C9C">
        <w:t>необходимой валовой выручки</w:t>
      </w:r>
      <w:r w:rsidRPr="00213C9C">
        <w:t xml:space="preserve"> учитываются </w:t>
      </w:r>
      <w:r w:rsidR="005552DD" w:rsidRPr="00213C9C">
        <w:t xml:space="preserve">инвестиционные расходы, </w:t>
      </w:r>
      <w:r w:rsidRPr="00213C9C">
        <w:t>операционные</w:t>
      </w:r>
      <w:r w:rsidR="000539A5" w:rsidRPr="00213C9C">
        <w:t xml:space="preserve"> </w:t>
      </w:r>
      <w:r w:rsidRPr="00213C9C">
        <w:t>расходы, включая налоги, сборы,</w:t>
      </w:r>
      <w:r w:rsidR="005552DD" w:rsidRPr="00213C9C">
        <w:t xml:space="preserve"> другие обязательные платежи </w:t>
      </w:r>
      <w:r w:rsidRPr="00213C9C">
        <w:t>в соответствии с настоящим федеральным законом и Едиными основами ценообразования.</w:t>
      </w:r>
    </w:p>
    <w:p w:rsidR="00B42548" w:rsidRPr="00213C9C" w:rsidRDefault="005552DD" w:rsidP="00213C9C">
      <w:pPr>
        <w:pStyle w:val="22"/>
        <w:shd w:val="clear" w:color="auto" w:fill="auto"/>
        <w:tabs>
          <w:tab w:val="left" w:pos="0"/>
          <w:tab w:val="left" w:pos="1672"/>
          <w:tab w:val="left" w:pos="8931"/>
        </w:tabs>
        <w:spacing w:after="120" w:line="240" w:lineRule="auto"/>
        <w:ind w:right="400" w:firstLine="680"/>
        <w:jc w:val="both"/>
      </w:pPr>
      <w:r w:rsidRPr="00213C9C">
        <w:t>И</w:t>
      </w:r>
      <w:r w:rsidR="005D2251" w:rsidRPr="00213C9C">
        <w:t xml:space="preserve">нвестиционные </w:t>
      </w:r>
      <w:r w:rsidRPr="00213C9C">
        <w:t xml:space="preserve">и операционные </w:t>
      </w:r>
      <w:r w:rsidR="005D2251" w:rsidRPr="00213C9C">
        <w:t>расходы</w:t>
      </w:r>
      <w:r w:rsidR="00254F07" w:rsidRPr="00213C9C">
        <w:t xml:space="preserve"> регулируемого субъекта рассчитываются в соответствии с применяемыми методами </w:t>
      </w:r>
      <w:r w:rsidR="00254F07" w:rsidRPr="00213C9C">
        <w:lastRenderedPageBreak/>
        <w:t>государственного регулирования цен (тарифов).</w:t>
      </w:r>
    </w:p>
    <w:p w:rsidR="00254F07" w:rsidRPr="00213C9C" w:rsidRDefault="00254F07" w:rsidP="00213C9C">
      <w:pPr>
        <w:pStyle w:val="22"/>
        <w:numPr>
          <w:ilvl w:val="0"/>
          <w:numId w:val="3"/>
        </w:numPr>
        <w:shd w:val="clear" w:color="auto" w:fill="auto"/>
        <w:tabs>
          <w:tab w:val="left" w:pos="0"/>
          <w:tab w:val="left" w:pos="993"/>
        </w:tabs>
        <w:spacing w:after="120" w:line="240" w:lineRule="auto"/>
        <w:ind w:left="0" w:right="400" w:firstLine="680"/>
        <w:jc w:val="both"/>
      </w:pPr>
      <w:r w:rsidRPr="00213C9C">
        <w:t xml:space="preserve">Регулируемый </w:t>
      </w:r>
      <w:r w:rsidR="001D744B" w:rsidRPr="00213C9C">
        <w:t>субъект в</w:t>
      </w:r>
      <w:r w:rsidRPr="00213C9C">
        <w:t xml:space="preserve"> обязательном порядке осуществляет раздельный учет </w:t>
      </w:r>
      <w:r w:rsidR="005552DD" w:rsidRPr="00213C9C">
        <w:t xml:space="preserve">объемов производимых товаров (работ, услуг), </w:t>
      </w:r>
      <w:r w:rsidRPr="00213C9C">
        <w:t>доходов, расходов и финансовых результатов между регулируемыми и нерегулируемыми видами деятельности</w:t>
      </w:r>
      <w:r w:rsidR="001A5120" w:rsidRPr="00213C9C">
        <w:t xml:space="preserve">, </w:t>
      </w:r>
      <w:r w:rsidR="005552DD" w:rsidRPr="00213C9C">
        <w:t xml:space="preserve">в том числе в разрезе филиалов </w:t>
      </w:r>
      <w:r w:rsidR="00592E74" w:rsidRPr="00213C9C">
        <w:t>регулируемого субъектов</w:t>
      </w:r>
      <w:r w:rsidR="000710C1" w:rsidRPr="00213C9C">
        <w:t>.</w:t>
      </w:r>
    </w:p>
    <w:p w:rsidR="00254F07" w:rsidRPr="00213C9C" w:rsidRDefault="00254F07" w:rsidP="00213C9C">
      <w:pPr>
        <w:pStyle w:val="22"/>
        <w:numPr>
          <w:ilvl w:val="0"/>
          <w:numId w:val="3"/>
        </w:numPr>
        <w:shd w:val="clear" w:color="auto" w:fill="auto"/>
        <w:tabs>
          <w:tab w:val="left" w:pos="0"/>
          <w:tab w:val="left" w:pos="993"/>
          <w:tab w:val="left" w:pos="8931"/>
        </w:tabs>
        <w:spacing w:after="120" w:line="240" w:lineRule="auto"/>
        <w:ind w:left="0" w:right="400" w:firstLine="680"/>
      </w:pPr>
      <w:r w:rsidRPr="00213C9C">
        <w:t xml:space="preserve">При установлении </w:t>
      </w:r>
      <w:r w:rsidR="00B42548" w:rsidRPr="00213C9C">
        <w:t>регулируемых</w:t>
      </w:r>
      <w:r w:rsidRPr="00213C9C">
        <w:t xml:space="preserve"> цен (</w:t>
      </w:r>
      <w:r w:rsidR="00B42548" w:rsidRPr="00213C9C">
        <w:t>тарифов</w:t>
      </w:r>
      <w:r w:rsidRPr="00213C9C">
        <w:t>) не допускается:</w:t>
      </w:r>
    </w:p>
    <w:p w:rsidR="00254F07" w:rsidRPr="00213C9C" w:rsidRDefault="00A85DF6" w:rsidP="00213C9C">
      <w:pPr>
        <w:pStyle w:val="22"/>
        <w:shd w:val="clear" w:color="auto" w:fill="auto"/>
        <w:tabs>
          <w:tab w:val="left" w:pos="0"/>
          <w:tab w:val="left" w:pos="1672"/>
          <w:tab w:val="left" w:pos="8931"/>
        </w:tabs>
        <w:spacing w:after="120" w:line="240" w:lineRule="auto"/>
        <w:ind w:right="400" w:firstLine="680"/>
        <w:jc w:val="both"/>
      </w:pPr>
      <w:r w:rsidRPr="00213C9C">
        <w:t xml:space="preserve">1) </w:t>
      </w:r>
      <w:r w:rsidR="004A08DA" w:rsidRPr="00213C9C">
        <w:t xml:space="preserve">неоднократный учет </w:t>
      </w:r>
      <w:r w:rsidR="00254F07" w:rsidRPr="00213C9C">
        <w:t xml:space="preserve">одних и тех же расходов </w:t>
      </w:r>
      <w:r w:rsidR="00B42548" w:rsidRPr="00213C9C">
        <w:t>регулируемого</w:t>
      </w:r>
      <w:r w:rsidR="00592E74" w:rsidRPr="00213C9C">
        <w:t xml:space="preserve"> субъекта </w:t>
      </w:r>
      <w:r w:rsidR="00254F07" w:rsidRPr="00213C9C">
        <w:t xml:space="preserve">по </w:t>
      </w:r>
      <w:r w:rsidR="00592E74" w:rsidRPr="00213C9C">
        <w:t xml:space="preserve">элементам затрат и </w:t>
      </w:r>
      <w:r w:rsidR="00254F07" w:rsidRPr="00213C9C">
        <w:t>различным видам деятельности</w:t>
      </w:r>
      <w:r w:rsidR="004A08DA" w:rsidRPr="00213C9C">
        <w:t>,</w:t>
      </w:r>
      <w:r w:rsidR="00254F07" w:rsidRPr="00213C9C">
        <w:t xml:space="preserve"> </w:t>
      </w:r>
      <w:r w:rsidR="004A08DA" w:rsidRPr="00213C9C">
        <w:t>неоднократный</w:t>
      </w:r>
      <w:r w:rsidR="00254F07" w:rsidRPr="00213C9C">
        <w:t xml:space="preserve"> учет ставки рентабельности одних и тех же активов при определении прибыли регулируемого </w:t>
      </w:r>
      <w:r w:rsidR="00B42548" w:rsidRPr="00213C9C">
        <w:t>субъекта</w:t>
      </w:r>
      <w:r w:rsidR="00254F07" w:rsidRPr="00213C9C">
        <w:t>;</w:t>
      </w:r>
    </w:p>
    <w:p w:rsidR="00B42548" w:rsidRPr="00213C9C" w:rsidRDefault="00A72FFE" w:rsidP="00213C9C">
      <w:pPr>
        <w:pStyle w:val="22"/>
        <w:shd w:val="clear" w:color="auto" w:fill="auto"/>
        <w:tabs>
          <w:tab w:val="left" w:pos="0"/>
          <w:tab w:val="left" w:pos="1672"/>
          <w:tab w:val="left" w:pos="8931"/>
        </w:tabs>
        <w:spacing w:after="120" w:line="240" w:lineRule="auto"/>
        <w:ind w:right="400" w:firstLine="680"/>
        <w:jc w:val="both"/>
      </w:pPr>
      <w:r w:rsidRPr="00213C9C">
        <w:t>2)</w:t>
      </w:r>
      <w:r w:rsidR="00B42548" w:rsidRPr="00213C9C">
        <w:t xml:space="preserve"> учет расходов регулируемого субъекта, финансируемых за счет средств бюджетов бюджетной системы Российской Федерации;</w:t>
      </w:r>
    </w:p>
    <w:p w:rsidR="00B42548" w:rsidRPr="00213C9C" w:rsidRDefault="00A72FFE" w:rsidP="00213C9C">
      <w:pPr>
        <w:pStyle w:val="22"/>
        <w:shd w:val="clear" w:color="auto" w:fill="auto"/>
        <w:tabs>
          <w:tab w:val="left" w:pos="0"/>
          <w:tab w:val="left" w:pos="1672"/>
          <w:tab w:val="left" w:pos="8931"/>
        </w:tabs>
        <w:spacing w:after="120" w:line="240" w:lineRule="auto"/>
        <w:ind w:right="400" w:firstLine="680"/>
        <w:jc w:val="both"/>
      </w:pPr>
      <w:r w:rsidRPr="00213C9C">
        <w:t>3</w:t>
      </w:r>
      <w:r w:rsidR="00A85DF6" w:rsidRPr="00213C9C">
        <w:t xml:space="preserve">) </w:t>
      </w:r>
      <w:r w:rsidR="00B42548" w:rsidRPr="00213C9C">
        <w:t>учет расходов регулируемого субъекта на внесение платы концессионера, платы частного партнера, расходов, связанных с применением мер гражданско-правовой ответственности, наступившей в результате противоправного поведения регулируемого субъекта;</w:t>
      </w:r>
    </w:p>
    <w:p w:rsidR="00B42548" w:rsidRPr="00213C9C" w:rsidRDefault="00A72FFE" w:rsidP="00213C9C">
      <w:pPr>
        <w:pStyle w:val="22"/>
        <w:shd w:val="clear" w:color="auto" w:fill="auto"/>
        <w:tabs>
          <w:tab w:val="left" w:pos="0"/>
          <w:tab w:val="left" w:pos="1672"/>
          <w:tab w:val="left" w:pos="8931"/>
        </w:tabs>
        <w:spacing w:after="120" w:line="240" w:lineRule="auto"/>
        <w:ind w:right="400" w:firstLine="680"/>
        <w:jc w:val="both"/>
      </w:pPr>
      <w:r w:rsidRPr="00213C9C">
        <w:t>4</w:t>
      </w:r>
      <w:r w:rsidR="00A85DF6" w:rsidRPr="00213C9C">
        <w:t>)</w:t>
      </w:r>
      <w:r w:rsidR="00EE73D5" w:rsidRPr="00213C9C">
        <w:t xml:space="preserve"> </w:t>
      </w:r>
      <w:r w:rsidR="00B42548" w:rsidRPr="00213C9C">
        <w:t xml:space="preserve">учет </w:t>
      </w:r>
      <w:r w:rsidR="005E6877" w:rsidRPr="00213C9C">
        <w:t>финансовых результатов</w:t>
      </w:r>
      <w:r w:rsidR="00B42548" w:rsidRPr="00213C9C">
        <w:t xml:space="preserve"> регулируемого субъекта, </w:t>
      </w:r>
      <w:r w:rsidR="005E6877" w:rsidRPr="00213C9C">
        <w:t>полученных</w:t>
      </w:r>
      <w:r w:rsidR="00B42548" w:rsidRPr="00213C9C">
        <w:t xml:space="preserve"> в </w:t>
      </w:r>
      <w:r w:rsidR="005E6877" w:rsidRPr="00213C9C">
        <w:t>результате</w:t>
      </w:r>
      <w:r w:rsidR="00B42548" w:rsidRPr="00213C9C">
        <w:t xml:space="preserve"> </w:t>
      </w:r>
      <w:r w:rsidR="005E6877" w:rsidRPr="00213C9C">
        <w:t>реализации</w:t>
      </w:r>
      <w:r w:rsidR="00B42548" w:rsidRPr="00213C9C">
        <w:t xml:space="preserve"> товаров (работ, услуг), осуществляемых по нерегулируемым цен</w:t>
      </w:r>
      <w:r w:rsidR="006540EC" w:rsidRPr="00213C9C">
        <w:t>ам</w:t>
      </w:r>
      <w:r w:rsidR="00B42548" w:rsidRPr="00213C9C">
        <w:t>;</w:t>
      </w:r>
    </w:p>
    <w:p w:rsidR="00B42548" w:rsidRPr="00213C9C" w:rsidRDefault="00A72FFE" w:rsidP="00213C9C">
      <w:pPr>
        <w:pStyle w:val="22"/>
        <w:shd w:val="clear" w:color="auto" w:fill="auto"/>
        <w:tabs>
          <w:tab w:val="left" w:pos="0"/>
          <w:tab w:val="left" w:pos="1672"/>
          <w:tab w:val="left" w:pos="8931"/>
        </w:tabs>
        <w:spacing w:after="120" w:line="240" w:lineRule="auto"/>
        <w:ind w:right="400" w:firstLine="680"/>
        <w:jc w:val="both"/>
      </w:pPr>
      <w:r w:rsidRPr="00213C9C">
        <w:t>5</w:t>
      </w:r>
      <w:r w:rsidR="00A85DF6" w:rsidRPr="00213C9C">
        <w:t xml:space="preserve">) </w:t>
      </w:r>
      <w:r w:rsidR="00B42548" w:rsidRPr="00213C9C">
        <w:t xml:space="preserve">включение в состав необходимой валовой выручки расходов регулируемых субъектов, не связанных с осуществлением регулируемой деятельности. </w:t>
      </w:r>
    </w:p>
    <w:p w:rsidR="00F35551" w:rsidRPr="00213C9C" w:rsidRDefault="00254F07" w:rsidP="00213C9C">
      <w:pPr>
        <w:pStyle w:val="22"/>
        <w:shd w:val="clear" w:color="auto" w:fill="auto"/>
        <w:tabs>
          <w:tab w:val="left" w:pos="0"/>
          <w:tab w:val="left" w:pos="1672"/>
          <w:tab w:val="left" w:pos="8931"/>
        </w:tabs>
        <w:spacing w:before="240" w:after="120" w:line="240" w:lineRule="auto"/>
        <w:ind w:right="403" w:firstLine="680"/>
        <w:jc w:val="both"/>
        <w:outlineLvl w:val="1"/>
        <w:rPr>
          <w:b/>
        </w:rPr>
      </w:pPr>
      <w:r w:rsidRPr="00213C9C">
        <w:t xml:space="preserve"> </w:t>
      </w:r>
      <w:r w:rsidR="00F35551" w:rsidRPr="00213C9C">
        <w:rPr>
          <w:b/>
        </w:rPr>
        <w:t xml:space="preserve">Статья </w:t>
      </w:r>
      <w:r w:rsidR="005D20C4" w:rsidRPr="00213C9C">
        <w:rPr>
          <w:b/>
        </w:rPr>
        <w:t>1</w:t>
      </w:r>
      <w:r w:rsidR="00C30840" w:rsidRPr="00213C9C">
        <w:rPr>
          <w:b/>
        </w:rPr>
        <w:t>7</w:t>
      </w:r>
      <w:r w:rsidR="00F35551" w:rsidRPr="00213C9C">
        <w:rPr>
          <w:b/>
        </w:rPr>
        <w:t>. Методы государственн</w:t>
      </w:r>
      <w:r w:rsidR="000A2805" w:rsidRPr="00213C9C">
        <w:rPr>
          <w:b/>
        </w:rPr>
        <w:t>ого регулирования цен (тарифов)</w:t>
      </w:r>
    </w:p>
    <w:p w:rsidR="00F35551" w:rsidRPr="00213C9C" w:rsidRDefault="00F35551" w:rsidP="00213C9C">
      <w:pPr>
        <w:pStyle w:val="a3"/>
        <w:numPr>
          <w:ilvl w:val="0"/>
          <w:numId w:val="5"/>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К методам государственного регулирования цен (тарифов) относятся:</w:t>
      </w:r>
    </w:p>
    <w:p w:rsidR="00976F83" w:rsidRPr="00213C9C" w:rsidRDefault="00F906D7" w:rsidP="00213C9C">
      <w:pPr>
        <w:pStyle w:val="a3"/>
        <w:numPr>
          <w:ilvl w:val="0"/>
          <w:numId w:val="6"/>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w:t>
      </w:r>
      <w:r w:rsidR="00F35551" w:rsidRPr="00213C9C">
        <w:rPr>
          <w:rFonts w:ascii="Times New Roman" w:hAnsi="Times New Roman" w:cs="Times New Roman"/>
          <w:sz w:val="28"/>
          <w:szCs w:val="28"/>
        </w:rPr>
        <w:t>етод экономически обоснованных расходов</w:t>
      </w:r>
      <w:r w:rsidRPr="00213C9C">
        <w:rPr>
          <w:rFonts w:ascii="Times New Roman" w:hAnsi="Times New Roman" w:cs="Times New Roman"/>
          <w:sz w:val="28"/>
          <w:szCs w:val="28"/>
        </w:rPr>
        <w:t>;</w:t>
      </w:r>
    </w:p>
    <w:p w:rsidR="00976F83" w:rsidRPr="00213C9C" w:rsidRDefault="00F906D7" w:rsidP="00213C9C">
      <w:pPr>
        <w:pStyle w:val="a3"/>
        <w:numPr>
          <w:ilvl w:val="0"/>
          <w:numId w:val="6"/>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w:t>
      </w:r>
      <w:r w:rsidR="00F35551" w:rsidRPr="00213C9C">
        <w:rPr>
          <w:rFonts w:ascii="Times New Roman" w:hAnsi="Times New Roman" w:cs="Times New Roman"/>
          <w:sz w:val="28"/>
          <w:szCs w:val="28"/>
        </w:rPr>
        <w:t>етод эталонов (эталонных расходов)</w:t>
      </w:r>
      <w:r w:rsidRPr="00213C9C">
        <w:rPr>
          <w:rFonts w:ascii="Times New Roman" w:hAnsi="Times New Roman" w:cs="Times New Roman"/>
          <w:sz w:val="28"/>
          <w:szCs w:val="28"/>
        </w:rPr>
        <w:t>;</w:t>
      </w:r>
    </w:p>
    <w:p w:rsidR="00976F83" w:rsidRPr="00213C9C" w:rsidRDefault="00F906D7" w:rsidP="00213C9C">
      <w:pPr>
        <w:pStyle w:val="a3"/>
        <w:numPr>
          <w:ilvl w:val="0"/>
          <w:numId w:val="6"/>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w:t>
      </w:r>
      <w:r w:rsidR="00F35551" w:rsidRPr="00213C9C">
        <w:rPr>
          <w:rFonts w:ascii="Times New Roman" w:hAnsi="Times New Roman" w:cs="Times New Roman"/>
          <w:sz w:val="28"/>
          <w:szCs w:val="28"/>
        </w:rPr>
        <w:t>етод предельного ценообразования</w:t>
      </w:r>
      <w:r w:rsidRPr="00213C9C">
        <w:rPr>
          <w:rFonts w:ascii="Times New Roman" w:hAnsi="Times New Roman" w:cs="Times New Roman"/>
          <w:sz w:val="28"/>
          <w:szCs w:val="28"/>
        </w:rPr>
        <w:t>;</w:t>
      </w:r>
    </w:p>
    <w:p w:rsidR="00DC0CDA" w:rsidRPr="00213C9C" w:rsidRDefault="00976F83"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Методология формирования </w:t>
      </w:r>
      <w:r w:rsidR="007E1312" w:rsidRPr="00213C9C">
        <w:rPr>
          <w:rFonts w:ascii="Times New Roman" w:hAnsi="Times New Roman" w:cs="Times New Roman"/>
          <w:sz w:val="28"/>
          <w:szCs w:val="28"/>
        </w:rPr>
        <w:t xml:space="preserve">(определения) </w:t>
      </w:r>
      <w:r w:rsidRPr="00213C9C">
        <w:rPr>
          <w:rFonts w:ascii="Times New Roman" w:hAnsi="Times New Roman" w:cs="Times New Roman"/>
          <w:sz w:val="28"/>
          <w:szCs w:val="28"/>
        </w:rPr>
        <w:t>методов государственного регулирования цен (тарифов) и порядок их применения устанавливается Едиными основами ценообразования.</w:t>
      </w:r>
    </w:p>
    <w:p w:rsidR="00457B52" w:rsidRPr="00213C9C" w:rsidRDefault="00457B52" w:rsidP="00213C9C">
      <w:pPr>
        <w:pStyle w:val="a3"/>
        <w:numPr>
          <w:ilvl w:val="0"/>
          <w:numId w:val="5"/>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Метод экономически обоснованных расходов и метод эталонов (эталонных расходов) подлежит обязательному применению для целей определения операционных расходов регулируемых субъектов, включаемых в состав </w:t>
      </w:r>
      <w:r w:rsidR="00DC0CDA" w:rsidRPr="00213C9C">
        <w:rPr>
          <w:rFonts w:ascii="Times New Roman" w:hAnsi="Times New Roman" w:cs="Times New Roman"/>
          <w:sz w:val="28"/>
          <w:szCs w:val="28"/>
        </w:rPr>
        <w:t>необходимой валовой выручки при установлении регулируемых</w:t>
      </w:r>
      <w:r w:rsidRPr="00213C9C">
        <w:rPr>
          <w:rFonts w:ascii="Times New Roman" w:hAnsi="Times New Roman" w:cs="Times New Roman"/>
          <w:sz w:val="28"/>
          <w:szCs w:val="28"/>
        </w:rPr>
        <w:t xml:space="preserve"> цен (тарифов) на первый год долгосрочного периода регулирования или при</w:t>
      </w:r>
      <w:r w:rsidR="00DC0CDA" w:rsidRPr="00213C9C">
        <w:rPr>
          <w:rFonts w:ascii="Times New Roman" w:hAnsi="Times New Roman" w:cs="Times New Roman"/>
          <w:sz w:val="28"/>
          <w:szCs w:val="28"/>
        </w:rPr>
        <w:t xml:space="preserve"> установлении регулируемых</w:t>
      </w:r>
      <w:r w:rsidRPr="00213C9C">
        <w:rPr>
          <w:rFonts w:ascii="Times New Roman" w:hAnsi="Times New Roman" w:cs="Times New Roman"/>
          <w:sz w:val="28"/>
          <w:szCs w:val="28"/>
        </w:rPr>
        <w:t xml:space="preserve"> цен (тарифов) </w:t>
      </w:r>
      <w:r w:rsidR="00DC0CDA" w:rsidRPr="00213C9C">
        <w:rPr>
          <w:rFonts w:ascii="Times New Roman" w:hAnsi="Times New Roman" w:cs="Times New Roman"/>
          <w:sz w:val="28"/>
          <w:szCs w:val="28"/>
        </w:rPr>
        <w:t>на период регулирования.</w:t>
      </w:r>
    </w:p>
    <w:p w:rsidR="00457B52" w:rsidRPr="00213C9C" w:rsidRDefault="00457B52" w:rsidP="00213C9C">
      <w:pPr>
        <w:pStyle w:val="a3"/>
        <w:numPr>
          <w:ilvl w:val="0"/>
          <w:numId w:val="5"/>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lastRenderedPageBreak/>
        <w:t xml:space="preserve">Метод экономически обоснованных расходов применяется для целей определения потенциала сокращения неэффективных операционных расходов и </w:t>
      </w:r>
      <w:r w:rsidR="00793624" w:rsidRPr="00213C9C">
        <w:rPr>
          <w:rFonts w:ascii="Times New Roman" w:hAnsi="Times New Roman" w:cs="Times New Roman"/>
          <w:sz w:val="28"/>
          <w:szCs w:val="28"/>
        </w:rPr>
        <w:t>формирования экономически обоснованного уровня операционных расходов регулируемого субъекта на период регулирования.</w:t>
      </w:r>
    </w:p>
    <w:p w:rsidR="00793624" w:rsidRPr="00213C9C" w:rsidRDefault="00793624"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Метод экономически обоснованных расходов основывается на </w:t>
      </w:r>
      <w:r w:rsidR="0095464D" w:rsidRPr="00213C9C">
        <w:rPr>
          <w:rFonts w:ascii="Times New Roman" w:hAnsi="Times New Roman" w:cs="Times New Roman"/>
          <w:sz w:val="28"/>
          <w:szCs w:val="28"/>
        </w:rPr>
        <w:t>расчете</w:t>
      </w:r>
      <w:r w:rsidRPr="00213C9C">
        <w:rPr>
          <w:rFonts w:ascii="Times New Roman" w:hAnsi="Times New Roman" w:cs="Times New Roman"/>
          <w:sz w:val="28"/>
          <w:szCs w:val="28"/>
        </w:rPr>
        <w:t xml:space="preserve"> операционных расходов регулируемого субъекта на основании анализа фактических затрат регулируемого субъе</w:t>
      </w:r>
      <w:r w:rsidR="0095464D" w:rsidRPr="00213C9C">
        <w:rPr>
          <w:rFonts w:ascii="Times New Roman" w:hAnsi="Times New Roman" w:cs="Times New Roman"/>
          <w:sz w:val="28"/>
          <w:szCs w:val="28"/>
        </w:rPr>
        <w:t xml:space="preserve">кта, их целевого использования и </w:t>
      </w:r>
      <w:r w:rsidRPr="00213C9C">
        <w:rPr>
          <w:rFonts w:ascii="Times New Roman" w:hAnsi="Times New Roman" w:cs="Times New Roman"/>
          <w:sz w:val="28"/>
          <w:szCs w:val="28"/>
        </w:rPr>
        <w:t>определения потенциала их снижения.</w:t>
      </w:r>
    </w:p>
    <w:p w:rsidR="0025726F" w:rsidRPr="00213C9C" w:rsidRDefault="0095464D" w:rsidP="00213C9C">
      <w:pPr>
        <w:pStyle w:val="a3"/>
        <w:tabs>
          <w:tab w:val="left" w:pos="709"/>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Методические указания по</w:t>
      </w:r>
      <w:r w:rsidR="0025726F" w:rsidRPr="00213C9C">
        <w:rPr>
          <w:rFonts w:ascii="Times New Roman" w:hAnsi="Times New Roman" w:cs="Times New Roman"/>
          <w:sz w:val="28"/>
          <w:szCs w:val="28"/>
        </w:rPr>
        <w:t xml:space="preserve"> расчет</w:t>
      </w:r>
      <w:r w:rsidRPr="00213C9C">
        <w:rPr>
          <w:rFonts w:ascii="Times New Roman" w:hAnsi="Times New Roman" w:cs="Times New Roman"/>
          <w:sz w:val="28"/>
          <w:szCs w:val="28"/>
        </w:rPr>
        <w:t>у</w:t>
      </w:r>
      <w:r w:rsidR="0025726F" w:rsidRPr="00213C9C">
        <w:rPr>
          <w:rFonts w:ascii="Times New Roman" w:hAnsi="Times New Roman" w:cs="Times New Roman"/>
          <w:sz w:val="28"/>
          <w:szCs w:val="28"/>
        </w:rPr>
        <w:t xml:space="preserve"> экономически обоснованных расходов </w:t>
      </w:r>
      <w:r w:rsidRPr="00213C9C">
        <w:rPr>
          <w:rFonts w:ascii="Times New Roman" w:hAnsi="Times New Roman" w:cs="Times New Roman"/>
          <w:sz w:val="28"/>
          <w:szCs w:val="28"/>
        </w:rPr>
        <w:t>утверждаю</w:t>
      </w:r>
      <w:r w:rsidR="0025726F" w:rsidRPr="00213C9C">
        <w:rPr>
          <w:rFonts w:ascii="Times New Roman" w:hAnsi="Times New Roman" w:cs="Times New Roman"/>
          <w:sz w:val="28"/>
          <w:szCs w:val="28"/>
        </w:rPr>
        <w:t>тся федеральным органом исполнительной власти в области государственного регулирования цен (тарифов)</w:t>
      </w:r>
      <w:r w:rsidR="000710C1" w:rsidRPr="00213C9C">
        <w:rPr>
          <w:rFonts w:ascii="Times New Roman" w:hAnsi="Times New Roman" w:cs="Times New Roman"/>
          <w:sz w:val="28"/>
          <w:szCs w:val="28"/>
        </w:rP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r w:rsidR="0025726F" w:rsidRPr="00213C9C">
        <w:rPr>
          <w:rFonts w:ascii="Times New Roman" w:hAnsi="Times New Roman" w:cs="Times New Roman"/>
          <w:sz w:val="28"/>
          <w:szCs w:val="28"/>
        </w:rPr>
        <w:t>.</w:t>
      </w:r>
    </w:p>
    <w:p w:rsidR="00D64005" w:rsidRPr="00213C9C" w:rsidRDefault="00793624" w:rsidP="00213C9C">
      <w:pPr>
        <w:pStyle w:val="a3"/>
        <w:numPr>
          <w:ilvl w:val="0"/>
          <w:numId w:val="5"/>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Метод эталонов (эталонных затрат) основывается на сравнительном анализе операционных расходов групп регулируемых субъектов, осуществляющих аналогичные виды деятельности в сопоставимых технических, технологических, эконом</w:t>
      </w:r>
      <w:r w:rsidR="0095464D" w:rsidRPr="00213C9C">
        <w:rPr>
          <w:rFonts w:ascii="Times New Roman" w:hAnsi="Times New Roman" w:cs="Times New Roman"/>
          <w:sz w:val="28"/>
          <w:szCs w:val="28"/>
        </w:rPr>
        <w:t xml:space="preserve">ических, природно-климатических </w:t>
      </w:r>
      <w:r w:rsidRPr="00213C9C">
        <w:rPr>
          <w:rFonts w:ascii="Times New Roman" w:hAnsi="Times New Roman" w:cs="Times New Roman"/>
          <w:sz w:val="28"/>
          <w:szCs w:val="28"/>
        </w:rPr>
        <w:t xml:space="preserve">условиях с учетом нормирования затрат и применения </w:t>
      </w:r>
      <w:r w:rsidR="00D64005" w:rsidRPr="00213C9C">
        <w:rPr>
          <w:rFonts w:ascii="Times New Roman" w:hAnsi="Times New Roman" w:cs="Times New Roman"/>
          <w:sz w:val="28"/>
          <w:szCs w:val="28"/>
        </w:rPr>
        <w:t>наиболее эффективных</w:t>
      </w:r>
      <w:r w:rsidRPr="00213C9C">
        <w:rPr>
          <w:rFonts w:ascii="Times New Roman" w:hAnsi="Times New Roman" w:cs="Times New Roman"/>
          <w:sz w:val="28"/>
          <w:szCs w:val="28"/>
        </w:rPr>
        <w:t xml:space="preserve"> технологий </w:t>
      </w:r>
      <w:r w:rsidR="00D64005" w:rsidRPr="00213C9C">
        <w:rPr>
          <w:rFonts w:ascii="Times New Roman" w:hAnsi="Times New Roman" w:cs="Times New Roman"/>
          <w:sz w:val="28"/>
          <w:szCs w:val="28"/>
        </w:rPr>
        <w:t>производства товаров (работ, услуг), определяемых в порядке</w:t>
      </w:r>
      <w:r w:rsidR="0089243D" w:rsidRPr="00213C9C">
        <w:rPr>
          <w:rFonts w:ascii="Times New Roman" w:hAnsi="Times New Roman" w:cs="Times New Roman"/>
          <w:sz w:val="28"/>
          <w:szCs w:val="28"/>
        </w:rPr>
        <w:t>,</w:t>
      </w:r>
      <w:r w:rsidR="00D64005" w:rsidRPr="00213C9C">
        <w:rPr>
          <w:rFonts w:ascii="Times New Roman" w:hAnsi="Times New Roman" w:cs="Times New Roman"/>
          <w:sz w:val="28"/>
          <w:szCs w:val="28"/>
        </w:rPr>
        <w:t xml:space="preserve"> установленном Едиными основами ценообразования.</w:t>
      </w:r>
    </w:p>
    <w:p w:rsidR="00793624" w:rsidRPr="00213C9C" w:rsidRDefault="00D64005" w:rsidP="00213C9C">
      <w:pPr>
        <w:pStyle w:val="a3"/>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Методические указания по расчету </w:t>
      </w:r>
      <w:r w:rsidR="00643684" w:rsidRPr="00213C9C">
        <w:rPr>
          <w:rFonts w:ascii="Times New Roman" w:hAnsi="Times New Roman" w:cs="Times New Roman"/>
          <w:sz w:val="28"/>
          <w:szCs w:val="28"/>
        </w:rPr>
        <w:t>э</w:t>
      </w:r>
      <w:r w:rsidR="00793624" w:rsidRPr="00213C9C">
        <w:rPr>
          <w:rFonts w:ascii="Times New Roman" w:hAnsi="Times New Roman" w:cs="Times New Roman"/>
          <w:sz w:val="28"/>
          <w:szCs w:val="28"/>
        </w:rPr>
        <w:t>талонн</w:t>
      </w:r>
      <w:r w:rsidR="00643684" w:rsidRPr="00213C9C">
        <w:rPr>
          <w:rFonts w:ascii="Times New Roman" w:hAnsi="Times New Roman" w:cs="Times New Roman"/>
          <w:sz w:val="28"/>
          <w:szCs w:val="28"/>
        </w:rPr>
        <w:t>ого</w:t>
      </w:r>
      <w:r w:rsidR="00793624" w:rsidRPr="00213C9C">
        <w:rPr>
          <w:rFonts w:ascii="Times New Roman" w:hAnsi="Times New Roman" w:cs="Times New Roman"/>
          <w:sz w:val="28"/>
          <w:szCs w:val="28"/>
        </w:rPr>
        <w:t xml:space="preserve"> </w:t>
      </w:r>
      <w:r w:rsidR="00643684" w:rsidRPr="00213C9C">
        <w:rPr>
          <w:rFonts w:ascii="Times New Roman" w:hAnsi="Times New Roman" w:cs="Times New Roman"/>
          <w:sz w:val="28"/>
          <w:szCs w:val="28"/>
        </w:rPr>
        <w:t>уровня</w:t>
      </w:r>
      <w:r w:rsidR="00793624" w:rsidRPr="00213C9C">
        <w:rPr>
          <w:rFonts w:ascii="Times New Roman" w:hAnsi="Times New Roman" w:cs="Times New Roman"/>
          <w:sz w:val="28"/>
          <w:szCs w:val="28"/>
        </w:rPr>
        <w:t xml:space="preserve"> операционных расходов </w:t>
      </w:r>
      <w:r w:rsidRPr="00213C9C">
        <w:rPr>
          <w:rFonts w:ascii="Times New Roman" w:hAnsi="Times New Roman" w:cs="Times New Roman"/>
          <w:sz w:val="28"/>
          <w:szCs w:val="28"/>
        </w:rPr>
        <w:t>утверждаю</w:t>
      </w:r>
      <w:r w:rsidR="00643684" w:rsidRPr="00213C9C">
        <w:rPr>
          <w:rFonts w:ascii="Times New Roman" w:hAnsi="Times New Roman" w:cs="Times New Roman"/>
          <w:sz w:val="28"/>
          <w:szCs w:val="28"/>
        </w:rPr>
        <w:t>тся</w:t>
      </w:r>
      <w:r w:rsidR="00793624" w:rsidRPr="00213C9C">
        <w:rPr>
          <w:rFonts w:ascii="Times New Roman" w:hAnsi="Times New Roman" w:cs="Times New Roman"/>
          <w:sz w:val="28"/>
          <w:szCs w:val="28"/>
        </w:rPr>
        <w:t xml:space="preserve"> </w:t>
      </w:r>
      <w:r w:rsidR="00E629C7" w:rsidRPr="00213C9C">
        <w:rPr>
          <w:rFonts w:ascii="Times New Roman" w:hAnsi="Times New Roman" w:cs="Times New Roman"/>
          <w:sz w:val="28"/>
          <w:szCs w:val="28"/>
        </w:rPr>
        <w:t>федеральным органом исполнительной власти в области государственного регулирования цен (тарифов)</w:t>
      </w:r>
      <w:r w:rsidR="000A2805" w:rsidRPr="00213C9C">
        <w:rPr>
          <w:rFonts w:ascii="Times New Roman" w:hAnsi="Times New Roman" w:cs="Times New Roman"/>
          <w:sz w:val="28"/>
          <w:szCs w:val="28"/>
        </w:rPr>
        <w:t xml:space="preserve"> по </w:t>
      </w:r>
      <w:r w:rsidR="003513ED" w:rsidRPr="00213C9C">
        <w:rPr>
          <w:rFonts w:ascii="Times New Roman" w:hAnsi="Times New Roman" w:cs="Times New Roman"/>
          <w:sz w:val="28"/>
          <w:szCs w:val="28"/>
        </w:rPr>
        <w:t xml:space="preserve">согласованию с </w:t>
      </w:r>
      <w:r w:rsidR="008A0E41" w:rsidRPr="00213C9C">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76F83" w:rsidRPr="00213C9C" w:rsidRDefault="00B4499E" w:rsidP="00213C9C">
      <w:pPr>
        <w:pStyle w:val="a3"/>
        <w:numPr>
          <w:ilvl w:val="0"/>
          <w:numId w:val="5"/>
        </w:numPr>
        <w:tabs>
          <w:tab w:val="left" w:pos="993"/>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Метод предельного ценообразования применяется для целей</w:t>
      </w:r>
      <w:r w:rsidR="00C82614" w:rsidRPr="00213C9C">
        <w:rPr>
          <w:rFonts w:ascii="Times New Roman" w:hAnsi="Times New Roman" w:cs="Times New Roman"/>
          <w:sz w:val="28"/>
          <w:szCs w:val="28"/>
        </w:rPr>
        <w:t>:</w:t>
      </w:r>
      <w:r w:rsidRPr="00213C9C">
        <w:rPr>
          <w:rFonts w:ascii="Times New Roman" w:hAnsi="Times New Roman" w:cs="Times New Roman"/>
          <w:sz w:val="28"/>
          <w:szCs w:val="28"/>
        </w:rPr>
        <w:t xml:space="preserve"> </w:t>
      </w:r>
      <w:r w:rsidR="00C82614" w:rsidRPr="00213C9C">
        <w:rPr>
          <w:rFonts w:ascii="Times New Roman" w:hAnsi="Times New Roman" w:cs="Times New Roman"/>
          <w:sz w:val="28"/>
          <w:szCs w:val="28"/>
        </w:rPr>
        <w:t xml:space="preserve">определения инвестиционных расходов регулируемых субъектов на долгосрочный период регулирования, включаемых в состав необходимой валовой выручки; </w:t>
      </w:r>
      <w:r w:rsidRPr="00213C9C">
        <w:rPr>
          <w:rFonts w:ascii="Times New Roman" w:hAnsi="Times New Roman" w:cs="Times New Roman"/>
          <w:sz w:val="28"/>
          <w:szCs w:val="28"/>
        </w:rPr>
        <w:t xml:space="preserve">повышения </w:t>
      </w:r>
      <w:r w:rsidR="00487B7B" w:rsidRPr="00213C9C">
        <w:rPr>
          <w:rFonts w:ascii="Times New Roman" w:hAnsi="Times New Roman" w:cs="Times New Roman"/>
          <w:sz w:val="28"/>
          <w:szCs w:val="28"/>
        </w:rPr>
        <w:t xml:space="preserve">экономической </w:t>
      </w:r>
      <w:r w:rsidRPr="00213C9C">
        <w:rPr>
          <w:rFonts w:ascii="Times New Roman" w:hAnsi="Times New Roman" w:cs="Times New Roman"/>
          <w:sz w:val="28"/>
          <w:szCs w:val="28"/>
        </w:rPr>
        <w:t xml:space="preserve">эффективности деятельности регулируемого субъекта на долгосрочный период регулирования </w:t>
      </w:r>
      <w:r w:rsidR="00487B7B" w:rsidRPr="00213C9C">
        <w:rPr>
          <w:rFonts w:ascii="Times New Roman" w:hAnsi="Times New Roman" w:cs="Times New Roman"/>
          <w:sz w:val="28"/>
          <w:szCs w:val="28"/>
        </w:rPr>
        <w:t>на основе эталонного уровня операционных расходов посредством достижения</w:t>
      </w:r>
      <w:r w:rsidRPr="00213C9C">
        <w:rPr>
          <w:rFonts w:ascii="Times New Roman" w:hAnsi="Times New Roman" w:cs="Times New Roman"/>
          <w:sz w:val="28"/>
          <w:szCs w:val="28"/>
        </w:rPr>
        <w:t xml:space="preserve"> целевых </w:t>
      </w:r>
      <w:r w:rsidR="00487B7B" w:rsidRPr="00213C9C">
        <w:rPr>
          <w:rFonts w:ascii="Times New Roman" w:hAnsi="Times New Roman" w:cs="Times New Roman"/>
          <w:sz w:val="28"/>
          <w:szCs w:val="28"/>
        </w:rPr>
        <w:t xml:space="preserve">параметров </w:t>
      </w:r>
      <w:r w:rsidRPr="00213C9C">
        <w:rPr>
          <w:rFonts w:ascii="Times New Roman" w:hAnsi="Times New Roman" w:cs="Times New Roman"/>
          <w:sz w:val="28"/>
          <w:szCs w:val="28"/>
        </w:rPr>
        <w:t>показателей эффективности деят</w:t>
      </w:r>
      <w:r w:rsidR="00E629C7" w:rsidRPr="00213C9C">
        <w:rPr>
          <w:rFonts w:ascii="Times New Roman" w:hAnsi="Times New Roman" w:cs="Times New Roman"/>
          <w:sz w:val="28"/>
          <w:szCs w:val="28"/>
        </w:rPr>
        <w:t>е</w:t>
      </w:r>
      <w:r w:rsidR="00487B7B" w:rsidRPr="00213C9C">
        <w:rPr>
          <w:rFonts w:ascii="Times New Roman" w:hAnsi="Times New Roman" w:cs="Times New Roman"/>
          <w:sz w:val="28"/>
          <w:szCs w:val="28"/>
        </w:rPr>
        <w:t>льности регулируемых субъектов.</w:t>
      </w:r>
    </w:p>
    <w:p w:rsidR="00B4499E" w:rsidRPr="00213C9C" w:rsidRDefault="00B4499E" w:rsidP="00213C9C">
      <w:pPr>
        <w:pStyle w:val="a3"/>
        <w:tabs>
          <w:tab w:val="left" w:pos="709"/>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Результаты достижения </w:t>
      </w:r>
      <w:r w:rsidR="00435ACE" w:rsidRPr="00213C9C">
        <w:rPr>
          <w:rFonts w:ascii="Times New Roman" w:hAnsi="Times New Roman" w:cs="Times New Roman"/>
          <w:sz w:val="28"/>
          <w:szCs w:val="28"/>
        </w:rPr>
        <w:t xml:space="preserve">целевых параметров </w:t>
      </w:r>
      <w:r w:rsidRPr="00213C9C">
        <w:rPr>
          <w:rFonts w:ascii="Times New Roman" w:hAnsi="Times New Roman" w:cs="Times New Roman"/>
          <w:sz w:val="28"/>
          <w:szCs w:val="28"/>
        </w:rPr>
        <w:t>показателей эффективности деятельности регулируемых субъектов</w:t>
      </w:r>
      <w:r w:rsidR="001A0BDF" w:rsidRPr="00213C9C">
        <w:rPr>
          <w:rFonts w:ascii="Times New Roman" w:hAnsi="Times New Roman" w:cs="Times New Roman"/>
          <w:sz w:val="28"/>
          <w:szCs w:val="28"/>
        </w:rPr>
        <w:t xml:space="preserve"> подлежат обязательному учету при установлении регулируемых цен (тарифов) на следующий </w:t>
      </w:r>
      <w:r w:rsidR="00E629C7" w:rsidRPr="00213C9C">
        <w:rPr>
          <w:rFonts w:ascii="Times New Roman" w:hAnsi="Times New Roman" w:cs="Times New Roman"/>
          <w:sz w:val="28"/>
          <w:szCs w:val="28"/>
        </w:rPr>
        <w:t xml:space="preserve">долгосрочный </w:t>
      </w:r>
      <w:r w:rsidR="001A0BDF" w:rsidRPr="00213C9C">
        <w:rPr>
          <w:rFonts w:ascii="Times New Roman" w:hAnsi="Times New Roman" w:cs="Times New Roman"/>
          <w:sz w:val="28"/>
          <w:szCs w:val="28"/>
        </w:rPr>
        <w:t>период регулирования.</w:t>
      </w:r>
    </w:p>
    <w:p w:rsidR="00C82614" w:rsidRPr="00213C9C" w:rsidRDefault="001A0BDF" w:rsidP="00213C9C">
      <w:pPr>
        <w:pStyle w:val="a3"/>
        <w:tabs>
          <w:tab w:val="left" w:pos="709"/>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lastRenderedPageBreak/>
        <w:t xml:space="preserve">Регулируемые цены (тарифы) устанавливаются методом предельного </w:t>
      </w:r>
      <w:r w:rsidR="005E0CBC" w:rsidRPr="00213C9C">
        <w:rPr>
          <w:rFonts w:ascii="Times New Roman" w:hAnsi="Times New Roman" w:cs="Times New Roman"/>
          <w:sz w:val="28"/>
          <w:szCs w:val="28"/>
        </w:rPr>
        <w:t>ценообразования в виде предельных</w:t>
      </w:r>
      <w:r w:rsidRPr="00213C9C">
        <w:rPr>
          <w:rFonts w:ascii="Times New Roman" w:hAnsi="Times New Roman" w:cs="Times New Roman"/>
          <w:sz w:val="28"/>
          <w:szCs w:val="28"/>
        </w:rPr>
        <w:t xml:space="preserve"> максимальных </w:t>
      </w:r>
      <w:r w:rsidR="005E0CBC" w:rsidRPr="00213C9C">
        <w:rPr>
          <w:rFonts w:ascii="Times New Roman" w:hAnsi="Times New Roman" w:cs="Times New Roman"/>
          <w:sz w:val="28"/>
          <w:szCs w:val="28"/>
        </w:rPr>
        <w:t>значений цен (тарифов)</w:t>
      </w:r>
      <w:r w:rsidRPr="00213C9C">
        <w:rPr>
          <w:rFonts w:ascii="Times New Roman" w:hAnsi="Times New Roman" w:cs="Times New Roman"/>
          <w:sz w:val="28"/>
          <w:szCs w:val="28"/>
        </w:rPr>
        <w:t xml:space="preserve"> и подлежат применению регулируемым субъектом </w:t>
      </w:r>
      <w:r w:rsidR="005E0CBC" w:rsidRPr="00213C9C">
        <w:rPr>
          <w:rFonts w:ascii="Times New Roman" w:hAnsi="Times New Roman" w:cs="Times New Roman"/>
          <w:sz w:val="28"/>
          <w:szCs w:val="28"/>
        </w:rPr>
        <w:t>в размере не превышающем</w:t>
      </w:r>
      <w:r w:rsidRPr="00213C9C">
        <w:rPr>
          <w:rFonts w:ascii="Times New Roman" w:hAnsi="Times New Roman" w:cs="Times New Roman"/>
          <w:sz w:val="28"/>
          <w:szCs w:val="28"/>
        </w:rPr>
        <w:t xml:space="preserve"> </w:t>
      </w:r>
      <w:r w:rsidR="005E0CBC" w:rsidRPr="00213C9C">
        <w:rPr>
          <w:rFonts w:ascii="Times New Roman" w:hAnsi="Times New Roman" w:cs="Times New Roman"/>
          <w:sz w:val="28"/>
          <w:szCs w:val="28"/>
        </w:rPr>
        <w:t>предельные</w:t>
      </w:r>
      <w:r w:rsidRPr="00213C9C">
        <w:rPr>
          <w:rFonts w:ascii="Times New Roman" w:hAnsi="Times New Roman" w:cs="Times New Roman"/>
          <w:sz w:val="28"/>
          <w:szCs w:val="28"/>
        </w:rPr>
        <w:t xml:space="preserve"> </w:t>
      </w:r>
      <w:r w:rsidR="005E0CBC" w:rsidRPr="00213C9C">
        <w:rPr>
          <w:rFonts w:ascii="Times New Roman" w:hAnsi="Times New Roman" w:cs="Times New Roman"/>
          <w:sz w:val="28"/>
          <w:szCs w:val="28"/>
        </w:rPr>
        <w:t xml:space="preserve">максимальные значения цен (тарифов), </w:t>
      </w:r>
      <w:r w:rsidRPr="00213C9C">
        <w:rPr>
          <w:rFonts w:ascii="Times New Roman" w:hAnsi="Times New Roman" w:cs="Times New Roman"/>
          <w:sz w:val="28"/>
          <w:szCs w:val="28"/>
        </w:rPr>
        <w:t>установ</w:t>
      </w:r>
      <w:r w:rsidR="005E0CBC" w:rsidRPr="00213C9C">
        <w:rPr>
          <w:rFonts w:ascii="Times New Roman" w:hAnsi="Times New Roman" w:cs="Times New Roman"/>
          <w:sz w:val="28"/>
          <w:szCs w:val="28"/>
        </w:rPr>
        <w:t>ленных</w:t>
      </w:r>
      <w:r w:rsidRPr="00213C9C">
        <w:rPr>
          <w:rFonts w:ascii="Times New Roman" w:hAnsi="Times New Roman" w:cs="Times New Roman"/>
          <w:sz w:val="28"/>
          <w:szCs w:val="28"/>
        </w:rPr>
        <w:t xml:space="preserve"> </w:t>
      </w:r>
      <w:r w:rsidR="005E0CBC" w:rsidRPr="00213C9C">
        <w:rPr>
          <w:rFonts w:ascii="Times New Roman" w:hAnsi="Times New Roman" w:cs="Times New Roman"/>
          <w:sz w:val="28"/>
          <w:szCs w:val="28"/>
        </w:rPr>
        <w:t>органом регулирования</w:t>
      </w:r>
      <w:r w:rsidRPr="00213C9C">
        <w:rPr>
          <w:rFonts w:ascii="Times New Roman" w:hAnsi="Times New Roman" w:cs="Times New Roman"/>
          <w:sz w:val="28"/>
          <w:szCs w:val="28"/>
        </w:rPr>
        <w:t>.</w:t>
      </w:r>
    </w:p>
    <w:p w:rsidR="00C82614" w:rsidRPr="00213C9C" w:rsidRDefault="00C82614" w:rsidP="00213C9C">
      <w:pPr>
        <w:pStyle w:val="a3"/>
        <w:tabs>
          <w:tab w:val="left" w:pos="709"/>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Перечень показателей эффективности регулируемой деятельности регулируемых субъектов, порядок их установления методом предельного ценообразования устанавливается Едиными основами ценообразования.</w:t>
      </w:r>
    </w:p>
    <w:p w:rsidR="00135228" w:rsidRPr="00213C9C" w:rsidRDefault="00C82614" w:rsidP="00213C9C">
      <w:pPr>
        <w:pStyle w:val="a3"/>
        <w:tabs>
          <w:tab w:val="left" w:pos="709"/>
        </w:tabs>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Методические указания по расчету</w:t>
      </w:r>
      <w:r w:rsidR="00A11F08" w:rsidRPr="00213C9C">
        <w:rPr>
          <w:rFonts w:ascii="Times New Roman" w:hAnsi="Times New Roman" w:cs="Times New Roman"/>
          <w:sz w:val="28"/>
          <w:szCs w:val="28"/>
        </w:rPr>
        <w:t xml:space="preserve"> цен (тарифов) методом предельного ценообразования </w:t>
      </w:r>
      <w:r w:rsidRPr="00213C9C">
        <w:rPr>
          <w:rFonts w:ascii="Times New Roman" w:hAnsi="Times New Roman" w:cs="Times New Roman"/>
          <w:sz w:val="28"/>
          <w:szCs w:val="28"/>
        </w:rPr>
        <w:t>утверждаю</w:t>
      </w:r>
      <w:r w:rsidR="00A11F08" w:rsidRPr="00213C9C">
        <w:rPr>
          <w:rFonts w:ascii="Times New Roman" w:hAnsi="Times New Roman" w:cs="Times New Roman"/>
          <w:sz w:val="28"/>
          <w:szCs w:val="28"/>
        </w:rPr>
        <w:t xml:space="preserve">тся федеральным органом исполнительной власти в области государственного регулирования цен (тарифов) по согласованию с </w:t>
      </w:r>
      <w:r w:rsidR="008A0E41" w:rsidRPr="00213C9C">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E2DD4" w:rsidRPr="00213C9C" w:rsidRDefault="00AE2DD4" w:rsidP="00213C9C">
      <w:pPr>
        <w:pStyle w:val="a3"/>
        <w:tabs>
          <w:tab w:val="left" w:pos="709"/>
        </w:tabs>
        <w:spacing w:before="240" w:after="120" w:line="240" w:lineRule="auto"/>
        <w:ind w:left="0" w:firstLine="680"/>
        <w:contextualSpacing w:val="0"/>
        <w:jc w:val="both"/>
        <w:outlineLvl w:val="0"/>
        <w:rPr>
          <w:rStyle w:val="31"/>
          <w:bCs w:val="0"/>
          <w:caps/>
          <w:color w:val="000000"/>
          <w:sz w:val="28"/>
          <w:szCs w:val="28"/>
        </w:rPr>
      </w:pPr>
      <w:r w:rsidRPr="00213C9C">
        <w:rPr>
          <w:rStyle w:val="31"/>
          <w:bCs w:val="0"/>
          <w:caps/>
          <w:color w:val="000000"/>
          <w:sz w:val="28"/>
          <w:szCs w:val="28"/>
        </w:rPr>
        <w:t xml:space="preserve">Глава </w:t>
      </w:r>
      <w:r w:rsidR="00755312" w:rsidRPr="00213C9C">
        <w:rPr>
          <w:rStyle w:val="31"/>
          <w:bCs w:val="0"/>
          <w:caps/>
          <w:color w:val="000000"/>
          <w:sz w:val="28"/>
          <w:szCs w:val="28"/>
        </w:rPr>
        <w:t>3</w:t>
      </w:r>
      <w:r w:rsidRPr="00213C9C">
        <w:rPr>
          <w:rStyle w:val="31"/>
          <w:bCs w:val="0"/>
          <w:caps/>
          <w:color w:val="000000"/>
          <w:sz w:val="28"/>
          <w:szCs w:val="28"/>
        </w:rPr>
        <w:t>. Автоматизация функций (процессов) в области государственн</w:t>
      </w:r>
      <w:r w:rsidR="008D2162" w:rsidRPr="00213C9C">
        <w:rPr>
          <w:rStyle w:val="31"/>
          <w:bCs w:val="0"/>
          <w:caps/>
          <w:color w:val="000000"/>
          <w:sz w:val="28"/>
          <w:szCs w:val="28"/>
        </w:rPr>
        <w:t xml:space="preserve">ого регулирования цен (тарифов), контроля (надзора) </w:t>
      </w:r>
      <w:r w:rsidRPr="00213C9C">
        <w:rPr>
          <w:rStyle w:val="31"/>
          <w:bCs w:val="0"/>
          <w:caps/>
          <w:color w:val="000000"/>
          <w:sz w:val="28"/>
          <w:szCs w:val="28"/>
        </w:rPr>
        <w:t xml:space="preserve">и информирование о деятельности органов регулирования, </w:t>
      </w:r>
      <w:r w:rsidR="008D2162" w:rsidRPr="00213C9C">
        <w:rPr>
          <w:rStyle w:val="31"/>
          <w:bCs w:val="0"/>
          <w:caps/>
          <w:color w:val="000000"/>
          <w:sz w:val="28"/>
          <w:szCs w:val="28"/>
        </w:rPr>
        <w:t xml:space="preserve">органов контроля, </w:t>
      </w:r>
      <w:r w:rsidRPr="00213C9C">
        <w:rPr>
          <w:rStyle w:val="31"/>
          <w:bCs w:val="0"/>
          <w:caps/>
          <w:color w:val="000000"/>
          <w:sz w:val="28"/>
          <w:szCs w:val="28"/>
        </w:rPr>
        <w:t>регулируемых субъектов, советов потребителей</w:t>
      </w:r>
    </w:p>
    <w:p w:rsidR="008D2162" w:rsidRPr="00213C9C" w:rsidRDefault="00AE2DD4" w:rsidP="00213C9C">
      <w:pPr>
        <w:pStyle w:val="2"/>
        <w:spacing w:line="240" w:lineRule="auto"/>
        <w:ind w:firstLine="680"/>
        <w:jc w:val="both"/>
        <w:rPr>
          <w:rStyle w:val="23"/>
          <w:b/>
          <w:bCs/>
          <w:color w:val="000000"/>
          <w:sz w:val="28"/>
          <w:szCs w:val="28"/>
        </w:rPr>
      </w:pPr>
      <w:bookmarkStart w:id="1" w:name="bookmark27"/>
      <w:r w:rsidRPr="00213C9C">
        <w:rPr>
          <w:rStyle w:val="23"/>
          <w:b/>
          <w:color w:val="000000"/>
          <w:sz w:val="28"/>
          <w:szCs w:val="28"/>
        </w:rPr>
        <w:t xml:space="preserve">Статья </w:t>
      </w:r>
      <w:r w:rsidR="00435ACE" w:rsidRPr="00213C9C">
        <w:rPr>
          <w:rStyle w:val="23"/>
          <w:b/>
          <w:color w:val="000000"/>
          <w:sz w:val="28"/>
          <w:szCs w:val="28"/>
        </w:rPr>
        <w:t>1</w:t>
      </w:r>
      <w:r w:rsidR="00C30840" w:rsidRPr="00213C9C">
        <w:rPr>
          <w:rStyle w:val="23"/>
          <w:b/>
          <w:color w:val="000000"/>
          <w:sz w:val="28"/>
          <w:szCs w:val="28"/>
        </w:rPr>
        <w:t>8</w:t>
      </w:r>
      <w:r w:rsidRPr="00213C9C">
        <w:rPr>
          <w:rStyle w:val="23"/>
          <w:b/>
          <w:color w:val="000000"/>
          <w:sz w:val="28"/>
          <w:szCs w:val="28"/>
        </w:rPr>
        <w:t>. Автоматизация функций (процессов) в области государственного регулирования цен (тарифов)</w:t>
      </w:r>
      <w:bookmarkEnd w:id="1"/>
      <w:r w:rsidR="008D2162" w:rsidRPr="00213C9C">
        <w:rPr>
          <w:rStyle w:val="23"/>
          <w:b/>
          <w:color w:val="000000"/>
          <w:sz w:val="28"/>
          <w:szCs w:val="28"/>
        </w:rPr>
        <w:t>, контроля (надзора)</w:t>
      </w:r>
    </w:p>
    <w:p w:rsidR="00AE2DD4" w:rsidRPr="00213C9C" w:rsidRDefault="00AE2DD4" w:rsidP="00213C9C">
      <w:pPr>
        <w:spacing w:before="120" w:after="0" w:line="240" w:lineRule="auto"/>
        <w:ind w:firstLine="680"/>
        <w:jc w:val="both"/>
        <w:rPr>
          <w:rStyle w:val="21"/>
          <w:rFonts w:eastAsiaTheme="minorHAnsi"/>
          <w:color w:val="000000"/>
        </w:rPr>
      </w:pPr>
      <w:r w:rsidRPr="00213C9C">
        <w:rPr>
          <w:rStyle w:val="21"/>
          <w:rFonts w:eastAsiaTheme="minorHAnsi"/>
          <w:color w:val="000000"/>
        </w:rPr>
        <w:t>1. Автоматизация функций (процессов) государственн</w:t>
      </w:r>
      <w:r w:rsidR="001A36AC" w:rsidRPr="00213C9C">
        <w:rPr>
          <w:rStyle w:val="21"/>
          <w:rFonts w:eastAsiaTheme="minorHAnsi"/>
          <w:color w:val="000000"/>
        </w:rPr>
        <w:t>ого регулирования цен (тарифов)</w:t>
      </w:r>
      <w:r w:rsidRPr="00213C9C">
        <w:rPr>
          <w:rStyle w:val="21"/>
          <w:rFonts w:eastAsiaTheme="minorHAnsi"/>
          <w:color w:val="000000"/>
        </w:rPr>
        <w:t xml:space="preserve"> </w:t>
      </w:r>
      <w:r w:rsidR="001A36AC" w:rsidRPr="00213C9C">
        <w:rPr>
          <w:rStyle w:val="21"/>
          <w:rFonts w:eastAsiaTheme="minorHAnsi"/>
          <w:color w:val="000000"/>
        </w:rPr>
        <w:t>и</w:t>
      </w:r>
      <w:r w:rsidRPr="00213C9C">
        <w:rPr>
          <w:rStyle w:val="21"/>
          <w:rFonts w:eastAsiaTheme="minorHAnsi"/>
          <w:color w:val="000000"/>
        </w:rPr>
        <w:t xml:space="preserve"> государственного контроля (надзора)</w:t>
      </w:r>
      <w:r w:rsidR="001A36AC" w:rsidRPr="00213C9C">
        <w:rPr>
          <w:rStyle w:val="21"/>
          <w:rFonts w:eastAsiaTheme="minorHAnsi"/>
          <w:color w:val="000000"/>
        </w:rPr>
        <w:t xml:space="preserve"> в области государственного регулирования цен (тарифов) </w:t>
      </w:r>
      <w:r w:rsidRPr="00213C9C">
        <w:rPr>
          <w:rStyle w:val="21"/>
          <w:rFonts w:eastAsiaTheme="minorHAnsi"/>
          <w:color w:val="000000"/>
        </w:rPr>
        <w:t xml:space="preserve">осуществляется с использованием информационной системы «ЕИАС» в порядке, установленном настоящим </w:t>
      </w:r>
      <w:r w:rsidR="00643684" w:rsidRPr="00213C9C">
        <w:rPr>
          <w:rStyle w:val="21"/>
          <w:rFonts w:eastAsiaTheme="minorHAnsi"/>
          <w:color w:val="000000"/>
        </w:rPr>
        <w:t>ф</w:t>
      </w:r>
      <w:r w:rsidRPr="00213C9C">
        <w:rPr>
          <w:rStyle w:val="21"/>
          <w:rFonts w:eastAsiaTheme="minorHAnsi"/>
          <w:color w:val="000000"/>
        </w:rPr>
        <w:t xml:space="preserve">едеральным законом и </w:t>
      </w:r>
      <w:r w:rsidR="000710C1" w:rsidRPr="00213C9C">
        <w:rPr>
          <w:rStyle w:val="21"/>
          <w:rFonts w:eastAsiaTheme="minorHAnsi"/>
          <w:color w:val="000000"/>
        </w:rPr>
        <w:t>Едиными основами ценообразования.</w:t>
      </w:r>
    </w:p>
    <w:p w:rsidR="00AE2DD4" w:rsidRPr="00213C9C" w:rsidRDefault="00AE2DD4" w:rsidP="00213C9C">
      <w:pPr>
        <w:spacing w:before="120" w:after="0" w:line="240" w:lineRule="auto"/>
        <w:ind w:firstLine="680"/>
        <w:jc w:val="both"/>
        <w:rPr>
          <w:rStyle w:val="23"/>
          <w:b w:val="0"/>
          <w:bCs w:val="0"/>
          <w:color w:val="000000"/>
          <w:sz w:val="28"/>
          <w:szCs w:val="28"/>
        </w:rPr>
      </w:pPr>
      <w:r w:rsidRPr="00213C9C">
        <w:rPr>
          <w:rStyle w:val="21"/>
          <w:rFonts w:eastAsiaTheme="minorHAnsi"/>
          <w:color w:val="000000"/>
        </w:rPr>
        <w:t xml:space="preserve">2. Автоматизация функций (процессов) государственного регулирования цен (тарифов), государственного контроля (надзора) </w:t>
      </w:r>
      <w:r w:rsidR="001A36AC" w:rsidRPr="00213C9C">
        <w:rPr>
          <w:rStyle w:val="21"/>
          <w:rFonts w:eastAsiaTheme="minorHAnsi"/>
          <w:color w:val="000000"/>
        </w:rPr>
        <w:t>в области государственного регулирования цен (тарифов)</w:t>
      </w:r>
      <w:r w:rsidRPr="00213C9C">
        <w:rPr>
          <w:rStyle w:val="21"/>
          <w:rFonts w:eastAsiaTheme="minorHAnsi"/>
          <w:color w:val="000000"/>
        </w:rPr>
        <w:t xml:space="preserve">, осуществляемых органами </w:t>
      </w:r>
      <w:r w:rsidR="001A36AC" w:rsidRPr="00213C9C">
        <w:rPr>
          <w:rStyle w:val="21"/>
          <w:rFonts w:eastAsiaTheme="minorHAnsi"/>
          <w:color w:val="000000"/>
        </w:rPr>
        <w:t>регулирования и контроля</w:t>
      </w:r>
      <w:r w:rsidRPr="00213C9C">
        <w:rPr>
          <w:rStyle w:val="21"/>
          <w:rFonts w:eastAsiaTheme="minorHAnsi"/>
          <w:color w:val="000000"/>
        </w:rPr>
        <w:t>, а также раскрытие такими органами информации о своей деятельности</w:t>
      </w:r>
      <w:r w:rsidR="00643684" w:rsidRPr="00213C9C">
        <w:rPr>
          <w:rStyle w:val="21"/>
          <w:rFonts w:eastAsiaTheme="minorHAnsi"/>
          <w:color w:val="000000"/>
        </w:rPr>
        <w:t>,</w:t>
      </w:r>
      <w:r w:rsidRPr="00213C9C">
        <w:rPr>
          <w:rStyle w:val="21"/>
          <w:rFonts w:eastAsiaTheme="minorHAnsi"/>
          <w:color w:val="000000"/>
        </w:rPr>
        <w:t xml:space="preserve"> путем </w:t>
      </w:r>
      <w:r w:rsidR="007B770C" w:rsidRPr="00213C9C">
        <w:rPr>
          <w:rStyle w:val="21"/>
          <w:rFonts w:eastAsiaTheme="minorHAnsi"/>
          <w:color w:val="000000"/>
        </w:rPr>
        <w:t xml:space="preserve">их </w:t>
      </w:r>
      <w:r w:rsidRPr="00213C9C">
        <w:rPr>
          <w:rStyle w:val="21"/>
          <w:rFonts w:eastAsiaTheme="minorHAnsi"/>
          <w:color w:val="000000"/>
        </w:rPr>
        <w:t xml:space="preserve">подключения </w:t>
      </w:r>
      <w:r w:rsidR="007B770C" w:rsidRPr="00213C9C">
        <w:rPr>
          <w:rStyle w:val="21"/>
          <w:rFonts w:eastAsiaTheme="minorHAnsi"/>
          <w:color w:val="000000"/>
        </w:rPr>
        <w:t>к</w:t>
      </w:r>
      <w:r w:rsidRPr="00213C9C">
        <w:rPr>
          <w:rStyle w:val="21"/>
          <w:rFonts w:eastAsiaTheme="minorHAnsi"/>
          <w:color w:val="000000"/>
        </w:rPr>
        <w:t xml:space="preserve"> модулям информационной системы «ЕИАС». Допускается использование </w:t>
      </w:r>
      <w:r w:rsidR="004D7FFC" w:rsidRPr="00213C9C">
        <w:rPr>
          <w:rStyle w:val="21"/>
          <w:rFonts w:eastAsiaTheme="minorHAnsi"/>
          <w:color w:val="000000"/>
        </w:rPr>
        <w:t xml:space="preserve">иных </w:t>
      </w:r>
      <w:r w:rsidRPr="00213C9C">
        <w:rPr>
          <w:rStyle w:val="21"/>
          <w:rFonts w:eastAsiaTheme="minorHAnsi"/>
          <w:color w:val="000000"/>
        </w:rPr>
        <w:t>информационных систем при условии их интеграции с информационной системой «ЕИАС».</w:t>
      </w:r>
    </w:p>
    <w:p w:rsidR="004D7FFC" w:rsidRPr="00213C9C" w:rsidRDefault="00AE2DD4" w:rsidP="00213C9C">
      <w:pPr>
        <w:spacing w:after="120" w:line="240" w:lineRule="auto"/>
        <w:ind w:firstLine="680"/>
        <w:contextualSpacing/>
        <w:jc w:val="both"/>
        <w:rPr>
          <w:rStyle w:val="21"/>
          <w:rFonts w:eastAsiaTheme="minorHAnsi"/>
          <w:color w:val="000000"/>
        </w:rPr>
      </w:pPr>
      <w:r w:rsidRPr="00213C9C">
        <w:rPr>
          <w:rFonts w:ascii="Times New Roman" w:hAnsi="Times New Roman" w:cs="Times New Roman"/>
          <w:sz w:val="28"/>
          <w:szCs w:val="28"/>
        </w:rPr>
        <w:t>3.</w:t>
      </w:r>
      <w:r w:rsidRPr="00213C9C">
        <w:rPr>
          <w:rFonts w:ascii="Times New Roman" w:hAnsi="Times New Roman" w:cs="Times New Roman"/>
          <w:b/>
          <w:sz w:val="28"/>
          <w:szCs w:val="28"/>
        </w:rPr>
        <w:t xml:space="preserve"> </w:t>
      </w:r>
      <w:r w:rsidRPr="00213C9C">
        <w:rPr>
          <w:rStyle w:val="21"/>
          <w:rFonts w:eastAsiaTheme="minorHAnsi"/>
          <w:color w:val="000000"/>
        </w:rPr>
        <w:t>Порядок функционирования</w:t>
      </w:r>
      <w:r w:rsidR="007B770C" w:rsidRPr="00213C9C">
        <w:rPr>
          <w:rStyle w:val="21"/>
          <w:rFonts w:eastAsiaTheme="minorHAnsi"/>
          <w:color w:val="000000"/>
        </w:rPr>
        <w:t>,</w:t>
      </w:r>
      <w:r w:rsidRPr="00213C9C">
        <w:rPr>
          <w:rStyle w:val="21"/>
          <w:rFonts w:eastAsiaTheme="minorHAnsi"/>
          <w:color w:val="000000"/>
        </w:rPr>
        <w:t xml:space="preserve"> эксплуатации</w:t>
      </w:r>
      <w:r w:rsidR="007B770C" w:rsidRPr="00213C9C">
        <w:rPr>
          <w:rStyle w:val="21"/>
          <w:rFonts w:eastAsiaTheme="minorHAnsi"/>
          <w:color w:val="000000"/>
        </w:rPr>
        <w:t xml:space="preserve"> и развития</w:t>
      </w:r>
      <w:r w:rsidRPr="00213C9C">
        <w:rPr>
          <w:rStyle w:val="21"/>
          <w:rFonts w:eastAsiaTheme="minorHAnsi"/>
          <w:color w:val="000000"/>
        </w:rPr>
        <w:t xml:space="preserve">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w:t>
      </w:r>
      <w:r w:rsidRPr="00213C9C">
        <w:rPr>
          <w:rStyle w:val="21"/>
          <w:rFonts w:eastAsiaTheme="minorHAnsi"/>
          <w:color w:val="000000"/>
        </w:rPr>
        <w:lastRenderedPageBreak/>
        <w:t xml:space="preserve">системы «ЕИАС» с иными информационными системами устанавливаются </w:t>
      </w:r>
      <w:r w:rsidR="004D7FFC" w:rsidRPr="00213C9C">
        <w:rPr>
          <w:rStyle w:val="21"/>
          <w:rFonts w:eastAsiaTheme="minorHAnsi"/>
          <w:color w:val="000000"/>
        </w:rPr>
        <w:t>Правительством Российской Федерации.</w:t>
      </w:r>
    </w:p>
    <w:p w:rsidR="00AE2DD4" w:rsidRPr="00213C9C" w:rsidRDefault="000F7E44" w:rsidP="00213C9C">
      <w:pPr>
        <w:pStyle w:val="2"/>
        <w:spacing w:line="240" w:lineRule="auto"/>
        <w:ind w:firstLine="680"/>
        <w:jc w:val="both"/>
        <w:rPr>
          <w:rStyle w:val="23"/>
          <w:b/>
          <w:bCs/>
          <w:color w:val="000000"/>
          <w:sz w:val="28"/>
          <w:szCs w:val="28"/>
        </w:rPr>
      </w:pPr>
      <w:bookmarkStart w:id="2" w:name="bookmark28"/>
      <w:r w:rsidRPr="00213C9C">
        <w:rPr>
          <w:rStyle w:val="23"/>
          <w:b/>
          <w:color w:val="000000"/>
          <w:sz w:val="28"/>
          <w:szCs w:val="28"/>
        </w:rPr>
        <w:t>Статья 1</w:t>
      </w:r>
      <w:r w:rsidR="00C30840" w:rsidRPr="00213C9C">
        <w:rPr>
          <w:rStyle w:val="23"/>
          <w:b/>
          <w:color w:val="000000"/>
          <w:sz w:val="28"/>
          <w:szCs w:val="28"/>
        </w:rPr>
        <w:t>9</w:t>
      </w:r>
      <w:r w:rsidR="00AE2DD4" w:rsidRPr="00213C9C">
        <w:rPr>
          <w:rStyle w:val="23"/>
          <w:b/>
          <w:color w:val="000000"/>
          <w:sz w:val="28"/>
          <w:szCs w:val="28"/>
        </w:rPr>
        <w:t xml:space="preserve">. </w:t>
      </w:r>
      <w:r w:rsidR="00643684" w:rsidRPr="00213C9C">
        <w:rPr>
          <w:rStyle w:val="23"/>
          <w:b/>
          <w:color w:val="000000"/>
          <w:sz w:val="28"/>
          <w:szCs w:val="28"/>
        </w:rPr>
        <w:t>Стандарты р</w:t>
      </w:r>
      <w:r w:rsidR="00AE2DD4" w:rsidRPr="00213C9C">
        <w:rPr>
          <w:rStyle w:val="23"/>
          <w:b/>
          <w:color w:val="000000"/>
          <w:sz w:val="28"/>
          <w:szCs w:val="28"/>
        </w:rPr>
        <w:t>аскрыти</w:t>
      </w:r>
      <w:r w:rsidR="00643684" w:rsidRPr="00213C9C">
        <w:rPr>
          <w:rStyle w:val="23"/>
          <w:b/>
          <w:color w:val="000000"/>
          <w:sz w:val="28"/>
          <w:szCs w:val="28"/>
        </w:rPr>
        <w:t>я</w:t>
      </w:r>
      <w:r w:rsidR="00AE2DD4" w:rsidRPr="00213C9C">
        <w:rPr>
          <w:rStyle w:val="23"/>
          <w:b/>
          <w:color w:val="000000"/>
          <w:sz w:val="28"/>
          <w:szCs w:val="28"/>
        </w:rPr>
        <w:t xml:space="preserve"> информации о деят</w:t>
      </w:r>
      <w:r w:rsidR="00057CB1" w:rsidRPr="00213C9C">
        <w:rPr>
          <w:rStyle w:val="23"/>
          <w:b/>
          <w:color w:val="000000"/>
          <w:sz w:val="28"/>
          <w:szCs w:val="28"/>
        </w:rPr>
        <w:t xml:space="preserve">ельности органов регулирования и контроля, </w:t>
      </w:r>
      <w:r w:rsidR="00AE2DD4" w:rsidRPr="00213C9C">
        <w:rPr>
          <w:rStyle w:val="23"/>
          <w:b/>
          <w:color w:val="000000"/>
          <w:sz w:val="28"/>
          <w:szCs w:val="28"/>
        </w:rPr>
        <w:t>регулируемых субъектов, советов потребителей</w:t>
      </w:r>
      <w:bookmarkEnd w:id="2"/>
    </w:p>
    <w:p w:rsidR="007B770C" w:rsidRPr="00213C9C" w:rsidRDefault="007B770C" w:rsidP="00213C9C">
      <w:pPr>
        <w:pStyle w:val="a3"/>
        <w:numPr>
          <w:ilvl w:val="0"/>
          <w:numId w:val="10"/>
        </w:numPr>
        <w:tabs>
          <w:tab w:val="left" w:pos="993"/>
        </w:tabs>
        <w:spacing w:before="120" w:after="0" w:line="240" w:lineRule="auto"/>
        <w:ind w:left="0" w:firstLine="680"/>
        <w:contextualSpacing w:val="0"/>
        <w:jc w:val="both"/>
        <w:rPr>
          <w:rStyle w:val="21"/>
          <w:rFonts w:eastAsiaTheme="minorHAnsi"/>
          <w:color w:val="000000"/>
        </w:rPr>
      </w:pPr>
      <w:r w:rsidRPr="00213C9C">
        <w:rPr>
          <w:rStyle w:val="21"/>
          <w:rFonts w:eastAsiaTheme="minorHAnsi"/>
          <w:color w:val="000000"/>
        </w:rPr>
        <w:t>Стандарты раскрытия</w:t>
      </w:r>
      <w:r w:rsidR="00057CB1" w:rsidRPr="00213C9C">
        <w:rPr>
          <w:rStyle w:val="21"/>
          <w:rFonts w:eastAsiaTheme="minorHAnsi"/>
          <w:color w:val="000000"/>
        </w:rPr>
        <w:t xml:space="preserve"> информации должны обеспечивать </w:t>
      </w:r>
      <w:r w:rsidRPr="00213C9C">
        <w:rPr>
          <w:rStyle w:val="21"/>
          <w:rFonts w:eastAsiaTheme="minorHAnsi"/>
          <w:color w:val="000000"/>
        </w:rPr>
        <w:t>доступность раскрываемой информаци</w:t>
      </w:r>
      <w:r w:rsidR="00057CB1" w:rsidRPr="00213C9C">
        <w:rPr>
          <w:rStyle w:val="21"/>
          <w:rFonts w:eastAsiaTheme="minorHAnsi"/>
          <w:color w:val="000000"/>
        </w:rPr>
        <w:t>и для неограниченного круга лиц.</w:t>
      </w:r>
    </w:p>
    <w:p w:rsidR="00057CB1" w:rsidRPr="00213C9C" w:rsidRDefault="00057CB1" w:rsidP="00213C9C">
      <w:pPr>
        <w:pStyle w:val="a3"/>
        <w:numPr>
          <w:ilvl w:val="0"/>
          <w:numId w:val="10"/>
        </w:numPr>
        <w:tabs>
          <w:tab w:val="left" w:pos="993"/>
        </w:tabs>
        <w:spacing w:before="120" w:after="0" w:line="240" w:lineRule="auto"/>
        <w:ind w:left="0" w:firstLine="680"/>
        <w:contextualSpacing w:val="0"/>
        <w:jc w:val="both"/>
        <w:rPr>
          <w:rStyle w:val="21"/>
          <w:rFonts w:eastAsiaTheme="minorHAnsi"/>
          <w:color w:val="000000"/>
        </w:rPr>
      </w:pPr>
      <w:r w:rsidRPr="00213C9C">
        <w:rPr>
          <w:rStyle w:val="21"/>
          <w:rFonts w:eastAsiaTheme="minorHAnsi"/>
          <w:color w:val="000000"/>
        </w:rPr>
        <w:t>Состав раскрываемой информации должен содержать сведения:</w:t>
      </w:r>
    </w:p>
    <w:p w:rsidR="00057CB1" w:rsidRPr="00213C9C" w:rsidRDefault="00057CB1"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об условиях</w:t>
      </w:r>
      <w:r w:rsidR="007B770C" w:rsidRPr="00213C9C">
        <w:rPr>
          <w:rStyle w:val="21"/>
          <w:rFonts w:eastAsiaTheme="minorHAnsi"/>
          <w:color w:val="000000"/>
        </w:rPr>
        <w:t xml:space="preserve"> реализации регу</w:t>
      </w:r>
      <w:r w:rsidRPr="00213C9C">
        <w:rPr>
          <w:rStyle w:val="21"/>
          <w:rFonts w:eastAsiaTheme="minorHAnsi"/>
          <w:color w:val="000000"/>
        </w:rPr>
        <w:t>лируемых товаров (работ, услуг), в том числе о цене, качестве, доступности, надежности реализуемых товаров (работ, услуг);</w:t>
      </w:r>
    </w:p>
    <w:p w:rsidR="007B770C" w:rsidRPr="00213C9C" w:rsidRDefault="00057CB1"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 xml:space="preserve">о </w:t>
      </w:r>
      <w:r w:rsidR="007B770C" w:rsidRPr="00213C9C">
        <w:rPr>
          <w:rStyle w:val="21"/>
          <w:rFonts w:eastAsiaTheme="minorHAnsi"/>
          <w:color w:val="000000"/>
        </w:rPr>
        <w:t>разработке, согласовании, принятии и реализации инвестиционных программ (пр</w:t>
      </w:r>
      <w:r w:rsidRPr="00213C9C">
        <w:rPr>
          <w:rStyle w:val="21"/>
          <w:rFonts w:eastAsiaTheme="minorHAnsi"/>
          <w:color w:val="000000"/>
        </w:rPr>
        <w:t>оектов инвестиционных программ) регулируемых субъектов;</w:t>
      </w:r>
    </w:p>
    <w:p w:rsidR="005C6863" w:rsidRPr="00213C9C" w:rsidRDefault="005C6863"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 xml:space="preserve">о </w:t>
      </w:r>
      <w:r w:rsidR="002D3ABB" w:rsidRPr="00213C9C">
        <w:rPr>
          <w:rStyle w:val="21"/>
          <w:rFonts w:eastAsiaTheme="minorHAnsi"/>
          <w:color w:val="000000"/>
        </w:rPr>
        <w:t xml:space="preserve">регуляторных (тарифных) заявках регулируемых субъектов, </w:t>
      </w:r>
      <w:r w:rsidRPr="00213C9C">
        <w:rPr>
          <w:rStyle w:val="21"/>
          <w:rFonts w:eastAsiaTheme="minorHAnsi"/>
          <w:color w:val="000000"/>
        </w:rPr>
        <w:t>величине регулируемых цен (тарифов) и порядке их применения;</w:t>
      </w:r>
    </w:p>
    <w:p w:rsidR="005C6863" w:rsidRPr="00213C9C" w:rsidRDefault="005C6863"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о величине плановой и фактической необходимой валовой выручке регулируемых субъектов в разрезе статей расходов;</w:t>
      </w:r>
    </w:p>
    <w:p w:rsidR="005C6863" w:rsidRPr="00213C9C" w:rsidRDefault="005C6863"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о плановых и фактических объемных показателях реализации регулируемым субъектом регулируемых товаров (работ, услуг)</w:t>
      </w:r>
      <w:r w:rsidR="002D3ABB" w:rsidRPr="00213C9C">
        <w:rPr>
          <w:rStyle w:val="21"/>
          <w:rFonts w:eastAsiaTheme="minorHAnsi"/>
          <w:color w:val="000000"/>
        </w:rPr>
        <w:t>;</w:t>
      </w:r>
    </w:p>
    <w:p w:rsidR="005C6863" w:rsidRPr="00213C9C" w:rsidRDefault="005C6863"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о результатах реализации функций органов контроля по государственному контролю</w:t>
      </w:r>
      <w:r w:rsidRPr="00213C9C">
        <w:rPr>
          <w:rFonts w:ascii="Times New Roman" w:hAnsi="Times New Roman" w:cs="Times New Roman"/>
          <w:sz w:val="28"/>
          <w:szCs w:val="28"/>
        </w:rPr>
        <w:t xml:space="preserve"> </w:t>
      </w:r>
      <w:r w:rsidRPr="00213C9C">
        <w:rPr>
          <w:rStyle w:val="21"/>
          <w:rFonts w:eastAsiaTheme="minorHAnsi"/>
          <w:color w:val="000000"/>
        </w:rPr>
        <w:t>в области регулируемых государством цен (тарифов);</w:t>
      </w:r>
    </w:p>
    <w:p w:rsidR="002D3ABB" w:rsidRPr="00213C9C" w:rsidRDefault="005C6863"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о решениях, принятых ор</w:t>
      </w:r>
      <w:r w:rsidR="002D3ABB" w:rsidRPr="00213C9C">
        <w:rPr>
          <w:rStyle w:val="21"/>
          <w:rFonts w:eastAsiaTheme="minorHAnsi"/>
          <w:color w:val="000000"/>
        </w:rPr>
        <w:t>ганами регулирования и контроля;</w:t>
      </w:r>
    </w:p>
    <w:p w:rsidR="002D3ABB" w:rsidRPr="00213C9C" w:rsidRDefault="002D3ABB" w:rsidP="00213C9C">
      <w:pPr>
        <w:pStyle w:val="a3"/>
        <w:numPr>
          <w:ilvl w:val="0"/>
          <w:numId w:val="15"/>
        </w:numPr>
        <w:tabs>
          <w:tab w:val="left" w:pos="993"/>
        </w:tabs>
        <w:spacing w:before="120" w:after="0" w:line="240" w:lineRule="auto"/>
        <w:ind w:left="284" w:firstLine="680"/>
        <w:contextualSpacing w:val="0"/>
        <w:jc w:val="both"/>
        <w:rPr>
          <w:rStyle w:val="21"/>
          <w:rFonts w:eastAsiaTheme="minorHAnsi"/>
          <w:color w:val="000000"/>
        </w:rPr>
      </w:pPr>
      <w:r w:rsidRPr="00213C9C">
        <w:rPr>
          <w:rStyle w:val="21"/>
          <w:rFonts w:eastAsiaTheme="minorHAnsi"/>
          <w:color w:val="000000"/>
        </w:rPr>
        <w:t>о решениях и деятельности советов потребителей.</w:t>
      </w:r>
    </w:p>
    <w:p w:rsidR="00AE2DD4" w:rsidRPr="00213C9C" w:rsidRDefault="00AE2DD4" w:rsidP="00213C9C">
      <w:pPr>
        <w:pStyle w:val="a3"/>
        <w:numPr>
          <w:ilvl w:val="0"/>
          <w:numId w:val="10"/>
        </w:numPr>
        <w:tabs>
          <w:tab w:val="left" w:pos="993"/>
        </w:tabs>
        <w:spacing w:after="100" w:afterAutospacing="1" w:line="240" w:lineRule="auto"/>
        <w:ind w:left="0" w:firstLine="680"/>
        <w:contextualSpacing w:val="0"/>
        <w:jc w:val="both"/>
        <w:rPr>
          <w:rFonts w:ascii="Times New Roman" w:hAnsi="Times New Roman" w:cs="Times New Roman"/>
          <w:sz w:val="28"/>
          <w:szCs w:val="28"/>
        </w:rPr>
      </w:pPr>
      <w:r w:rsidRPr="00213C9C">
        <w:rPr>
          <w:rStyle w:val="21"/>
          <w:rFonts w:eastAsiaTheme="minorHAnsi"/>
          <w:color w:val="000000"/>
        </w:rPr>
        <w:t>С использованием информационной системы «ЕИАС» обеспечиваетс</w:t>
      </w:r>
      <w:r w:rsidR="002D3ABB" w:rsidRPr="00213C9C">
        <w:rPr>
          <w:rStyle w:val="21"/>
          <w:rFonts w:eastAsiaTheme="minorHAnsi"/>
          <w:color w:val="000000"/>
        </w:rPr>
        <w:t xml:space="preserve">я раскрытие и доступ к информации, предусмотренной частью </w:t>
      </w:r>
      <w:r w:rsidR="002D3ABB" w:rsidRPr="00213C9C">
        <w:rPr>
          <w:rStyle w:val="21"/>
          <w:rFonts w:eastAsiaTheme="minorHAnsi"/>
        </w:rPr>
        <w:t>2 статьи 13 настоящего Федерального закона.</w:t>
      </w:r>
    </w:p>
    <w:p w:rsidR="00AE2DD4" w:rsidRPr="00213C9C" w:rsidRDefault="00AE2DD4" w:rsidP="00213C9C">
      <w:pPr>
        <w:pStyle w:val="a3"/>
        <w:numPr>
          <w:ilvl w:val="0"/>
          <w:numId w:val="10"/>
        </w:numPr>
        <w:tabs>
          <w:tab w:val="left" w:pos="993"/>
        </w:tabs>
        <w:spacing w:before="120" w:after="0" w:line="240" w:lineRule="auto"/>
        <w:ind w:left="0" w:firstLine="680"/>
        <w:contextualSpacing w:val="0"/>
        <w:jc w:val="both"/>
        <w:rPr>
          <w:rStyle w:val="21"/>
          <w:rFonts w:eastAsiaTheme="minorHAnsi"/>
          <w:color w:val="000000"/>
        </w:rPr>
      </w:pPr>
      <w:r w:rsidRPr="00213C9C">
        <w:rPr>
          <w:rStyle w:val="21"/>
          <w:rFonts w:eastAsiaTheme="minorHAnsi"/>
          <w:color w:val="000000"/>
        </w:rPr>
        <w:t>Раскрываемая информация размещается на официальном сайте информационной</w:t>
      </w:r>
      <w:r w:rsidR="007B770C" w:rsidRPr="00213C9C">
        <w:rPr>
          <w:rStyle w:val="21"/>
          <w:rFonts w:eastAsiaTheme="minorHAnsi"/>
          <w:color w:val="000000"/>
        </w:rPr>
        <w:t xml:space="preserve"> системы «ЕИАС» в информационно-</w:t>
      </w:r>
      <w:r w:rsidRPr="00213C9C">
        <w:rPr>
          <w:rStyle w:val="21"/>
          <w:rFonts w:eastAsiaTheme="minorHAnsi"/>
          <w:color w:val="000000"/>
        </w:rPr>
        <w:t>телекоммуникационной сети «Интернет». Информация, содержащаяся на официальном сайте информационной системы «ЕИАС» в информационно-телекоммуникационной сети «Интернет», является общедоступной и предоставляется безвозмездно.</w:t>
      </w:r>
    </w:p>
    <w:p w:rsidR="00EA1785" w:rsidRPr="00213C9C" w:rsidRDefault="00AE2DD4" w:rsidP="00213C9C">
      <w:pPr>
        <w:tabs>
          <w:tab w:val="left" w:pos="993"/>
        </w:tabs>
        <w:spacing w:before="120" w:after="0" w:line="240" w:lineRule="auto"/>
        <w:ind w:firstLine="680"/>
        <w:jc w:val="both"/>
        <w:rPr>
          <w:rStyle w:val="21"/>
          <w:rFonts w:eastAsiaTheme="minorHAnsi"/>
          <w:color w:val="000000"/>
        </w:rPr>
      </w:pPr>
      <w:r w:rsidRPr="00213C9C">
        <w:rPr>
          <w:rStyle w:val="21"/>
          <w:rFonts w:eastAsiaTheme="minorHAnsi"/>
          <w:color w:val="000000"/>
        </w:rPr>
        <w:t>Состав информации, подлежащей</w:t>
      </w:r>
      <w:r w:rsidR="00403A05" w:rsidRPr="00213C9C">
        <w:rPr>
          <w:rStyle w:val="21"/>
          <w:rFonts w:eastAsiaTheme="minorHAnsi"/>
          <w:color w:val="000000"/>
        </w:rPr>
        <w:t xml:space="preserve"> обязательному</w:t>
      </w:r>
      <w:r w:rsidRPr="00213C9C">
        <w:rPr>
          <w:rStyle w:val="21"/>
          <w:rFonts w:eastAsiaTheme="minorHAnsi"/>
          <w:color w:val="000000"/>
        </w:rPr>
        <w:t xml:space="preserve"> раскрытию в соответствии с настоящим </w:t>
      </w:r>
      <w:r w:rsidR="002D3ABB" w:rsidRPr="00213C9C">
        <w:rPr>
          <w:rStyle w:val="21"/>
          <w:rFonts w:eastAsiaTheme="minorHAnsi"/>
          <w:color w:val="000000"/>
        </w:rPr>
        <w:t>Ф</w:t>
      </w:r>
      <w:r w:rsidRPr="00213C9C">
        <w:rPr>
          <w:rStyle w:val="21"/>
          <w:rFonts w:eastAsiaTheme="minorHAnsi"/>
          <w:color w:val="000000"/>
        </w:rPr>
        <w:t xml:space="preserve">едеральным законом, а также порядок ее раскрытия определяется </w:t>
      </w:r>
      <w:r w:rsidR="003513ED" w:rsidRPr="00213C9C">
        <w:rPr>
          <w:rStyle w:val="21"/>
          <w:rFonts w:eastAsiaTheme="minorHAnsi"/>
          <w:color w:val="000000"/>
        </w:rPr>
        <w:t>в</w:t>
      </w:r>
      <w:r w:rsidR="002D3ABB" w:rsidRPr="00213C9C">
        <w:rPr>
          <w:rStyle w:val="21"/>
          <w:rFonts w:eastAsiaTheme="minorHAnsi"/>
          <w:color w:val="000000"/>
        </w:rPr>
        <w:t xml:space="preserve"> Единых основах ценообразования</w:t>
      </w:r>
      <w:r w:rsidRPr="00213C9C">
        <w:rPr>
          <w:rStyle w:val="21"/>
          <w:rFonts w:eastAsiaTheme="minorHAnsi"/>
          <w:color w:val="000000"/>
        </w:rPr>
        <w:t xml:space="preserve">. </w:t>
      </w:r>
    </w:p>
    <w:p w:rsidR="00AE2DD4" w:rsidRPr="00213C9C" w:rsidRDefault="00AE2DD4" w:rsidP="00213C9C">
      <w:pPr>
        <w:tabs>
          <w:tab w:val="left" w:pos="993"/>
        </w:tabs>
        <w:spacing w:before="120" w:after="0" w:line="240" w:lineRule="auto"/>
        <w:ind w:firstLine="680"/>
        <w:jc w:val="both"/>
        <w:rPr>
          <w:rStyle w:val="21"/>
          <w:rFonts w:eastAsiaTheme="minorHAnsi"/>
          <w:color w:val="000000"/>
        </w:rPr>
      </w:pPr>
      <w:r w:rsidRPr="00213C9C">
        <w:rPr>
          <w:rStyle w:val="21"/>
          <w:rFonts w:eastAsiaTheme="minorHAnsi"/>
          <w:color w:val="000000"/>
        </w:rPr>
        <w:t>Информация о решениях и деятельности советов потребителей размещается в информационной системе «ЕИАС» в порядке</w:t>
      </w:r>
      <w:r w:rsidR="00EA1785" w:rsidRPr="00213C9C">
        <w:rPr>
          <w:rStyle w:val="21"/>
          <w:rFonts w:eastAsiaTheme="minorHAnsi"/>
          <w:color w:val="000000"/>
        </w:rPr>
        <w:t>,</w:t>
      </w:r>
      <w:r w:rsidRPr="00213C9C">
        <w:rPr>
          <w:rStyle w:val="21"/>
          <w:rFonts w:eastAsiaTheme="minorHAnsi"/>
          <w:color w:val="000000"/>
        </w:rPr>
        <w:t xml:space="preserve"> </w:t>
      </w:r>
      <w:r w:rsidRPr="00213C9C">
        <w:rPr>
          <w:rStyle w:val="21"/>
          <w:rFonts w:eastAsiaTheme="minorHAnsi"/>
          <w:color w:val="000000"/>
        </w:rPr>
        <w:lastRenderedPageBreak/>
        <w:t>устанавлива</w:t>
      </w:r>
      <w:r w:rsidR="00EA1785" w:rsidRPr="00213C9C">
        <w:rPr>
          <w:rStyle w:val="21"/>
          <w:rFonts w:eastAsiaTheme="minorHAnsi"/>
          <w:color w:val="000000"/>
        </w:rPr>
        <w:t>емом</w:t>
      </w:r>
      <w:r w:rsidRPr="00213C9C">
        <w:rPr>
          <w:rStyle w:val="21"/>
          <w:rFonts w:eastAsiaTheme="minorHAnsi"/>
          <w:color w:val="000000"/>
        </w:rPr>
        <w:t xml:space="preserve"> федеральным органом исполнительной власти в области государственного регулирования цен (тарифов), и включает в себя в том числе:</w:t>
      </w:r>
    </w:p>
    <w:p w:rsidR="00AE2DD4" w:rsidRPr="00213C9C" w:rsidRDefault="00AE2DD4" w:rsidP="00213C9C">
      <w:pPr>
        <w:pStyle w:val="a3"/>
        <w:numPr>
          <w:ilvl w:val="0"/>
          <w:numId w:val="43"/>
        </w:numPr>
        <w:tabs>
          <w:tab w:val="left" w:pos="993"/>
        </w:tabs>
        <w:spacing w:after="120" w:line="240" w:lineRule="auto"/>
        <w:ind w:left="426" w:firstLine="680"/>
        <w:jc w:val="both"/>
        <w:rPr>
          <w:rStyle w:val="21"/>
          <w:rFonts w:eastAsiaTheme="minorHAnsi"/>
          <w:color w:val="000000"/>
        </w:rPr>
      </w:pPr>
      <w:r w:rsidRPr="00213C9C">
        <w:rPr>
          <w:rStyle w:val="21"/>
          <w:rFonts w:eastAsiaTheme="minorHAnsi"/>
          <w:color w:val="000000"/>
        </w:rPr>
        <w:t>утвержденный регламент (порядок) работы совета потребителей;</w:t>
      </w:r>
    </w:p>
    <w:p w:rsidR="00AE2DD4" w:rsidRPr="00213C9C" w:rsidRDefault="00AE2DD4" w:rsidP="00213C9C">
      <w:pPr>
        <w:pStyle w:val="a3"/>
        <w:numPr>
          <w:ilvl w:val="0"/>
          <w:numId w:val="43"/>
        </w:numPr>
        <w:tabs>
          <w:tab w:val="left" w:pos="993"/>
        </w:tabs>
        <w:spacing w:after="120" w:line="240" w:lineRule="auto"/>
        <w:ind w:left="426" w:firstLine="680"/>
        <w:jc w:val="both"/>
        <w:rPr>
          <w:rStyle w:val="21"/>
          <w:rFonts w:eastAsiaTheme="minorHAnsi"/>
          <w:color w:val="000000"/>
        </w:rPr>
      </w:pPr>
      <w:r w:rsidRPr="00213C9C">
        <w:rPr>
          <w:rStyle w:val="21"/>
          <w:rFonts w:eastAsiaTheme="minorHAnsi"/>
          <w:color w:val="000000"/>
        </w:rPr>
        <w:t>состав совета потребителей;</w:t>
      </w:r>
    </w:p>
    <w:p w:rsidR="00AE2DD4" w:rsidRPr="00213C9C" w:rsidRDefault="00AE2DD4" w:rsidP="00213C9C">
      <w:pPr>
        <w:pStyle w:val="a3"/>
        <w:numPr>
          <w:ilvl w:val="0"/>
          <w:numId w:val="43"/>
        </w:numPr>
        <w:tabs>
          <w:tab w:val="left" w:pos="993"/>
        </w:tabs>
        <w:spacing w:after="120" w:line="240" w:lineRule="auto"/>
        <w:ind w:left="426" w:firstLine="680"/>
        <w:jc w:val="both"/>
        <w:rPr>
          <w:rStyle w:val="21"/>
          <w:rFonts w:eastAsiaTheme="minorHAnsi"/>
          <w:color w:val="000000"/>
        </w:rPr>
      </w:pPr>
      <w:r w:rsidRPr="00213C9C">
        <w:rPr>
          <w:rStyle w:val="21"/>
          <w:rFonts w:eastAsiaTheme="minorHAnsi"/>
          <w:color w:val="000000"/>
        </w:rPr>
        <w:t>план работы и отчеты о решениях и деятельности совета потребителей, с обоснованием принятых решений;</w:t>
      </w:r>
    </w:p>
    <w:p w:rsidR="00AE2DD4" w:rsidRPr="00213C9C" w:rsidRDefault="00EA1785" w:rsidP="00213C9C">
      <w:pPr>
        <w:pStyle w:val="a3"/>
        <w:numPr>
          <w:ilvl w:val="0"/>
          <w:numId w:val="43"/>
        </w:numPr>
        <w:tabs>
          <w:tab w:val="left" w:pos="993"/>
        </w:tabs>
        <w:spacing w:after="120" w:line="240" w:lineRule="auto"/>
        <w:ind w:left="426" w:firstLine="680"/>
        <w:jc w:val="both"/>
        <w:rPr>
          <w:rStyle w:val="21"/>
          <w:rFonts w:eastAsiaTheme="minorHAnsi"/>
          <w:color w:val="000000"/>
        </w:rPr>
      </w:pPr>
      <w:r w:rsidRPr="00213C9C">
        <w:rPr>
          <w:rStyle w:val="21"/>
          <w:rFonts w:eastAsiaTheme="minorHAnsi"/>
          <w:color w:val="000000"/>
        </w:rPr>
        <w:t>информация</w:t>
      </w:r>
      <w:r w:rsidR="00AE2DD4" w:rsidRPr="00213C9C">
        <w:rPr>
          <w:rStyle w:val="21"/>
          <w:rFonts w:eastAsiaTheme="minorHAnsi"/>
          <w:color w:val="000000"/>
        </w:rPr>
        <w:t xml:space="preserve"> о наличии</w:t>
      </w:r>
      <w:r w:rsidRPr="00213C9C">
        <w:rPr>
          <w:rStyle w:val="21"/>
          <w:rFonts w:eastAsiaTheme="minorHAnsi"/>
          <w:color w:val="000000"/>
        </w:rPr>
        <w:t>/отсутствии конфликта</w:t>
      </w:r>
      <w:r w:rsidR="00AE2DD4" w:rsidRPr="00213C9C">
        <w:rPr>
          <w:rStyle w:val="21"/>
          <w:rFonts w:eastAsiaTheme="minorHAnsi"/>
          <w:color w:val="000000"/>
        </w:rPr>
        <w:t xml:space="preserve"> интересов членов совета потребителей при принятии решен</w:t>
      </w:r>
      <w:r w:rsidRPr="00213C9C">
        <w:rPr>
          <w:rStyle w:val="21"/>
          <w:rFonts w:eastAsiaTheme="minorHAnsi"/>
          <w:color w:val="000000"/>
        </w:rPr>
        <w:t>ий (осуществлении деятельности)</w:t>
      </w:r>
      <w:r w:rsidR="00AE2DD4" w:rsidRPr="00213C9C">
        <w:rPr>
          <w:rStyle w:val="21"/>
          <w:rFonts w:eastAsiaTheme="minorHAnsi"/>
          <w:color w:val="000000"/>
        </w:rPr>
        <w:t>.</w:t>
      </w:r>
    </w:p>
    <w:p w:rsidR="00135228" w:rsidRPr="00213C9C" w:rsidRDefault="00135228" w:rsidP="00213C9C">
      <w:pPr>
        <w:pStyle w:val="a3"/>
        <w:tabs>
          <w:tab w:val="left" w:pos="993"/>
        </w:tabs>
        <w:spacing w:before="360" w:after="120" w:line="240" w:lineRule="auto"/>
        <w:ind w:left="0" w:firstLine="680"/>
        <w:contextualSpacing w:val="0"/>
        <w:jc w:val="both"/>
        <w:outlineLvl w:val="0"/>
        <w:rPr>
          <w:rStyle w:val="21"/>
          <w:rFonts w:eastAsiaTheme="minorHAnsi"/>
          <w:b/>
          <w:caps/>
          <w:color w:val="000000"/>
        </w:rPr>
      </w:pPr>
      <w:r w:rsidRPr="00213C9C">
        <w:rPr>
          <w:rStyle w:val="21"/>
          <w:rFonts w:eastAsiaTheme="minorHAnsi"/>
          <w:b/>
          <w:caps/>
          <w:color w:val="000000"/>
        </w:rPr>
        <w:t>Глава 4. Рассморение (урегулирование) споров</w:t>
      </w:r>
    </w:p>
    <w:p w:rsidR="00135228" w:rsidRPr="00213C9C" w:rsidRDefault="00C30840" w:rsidP="00213C9C">
      <w:pPr>
        <w:pStyle w:val="a3"/>
        <w:tabs>
          <w:tab w:val="left" w:pos="993"/>
        </w:tabs>
        <w:spacing w:before="120" w:after="120" w:line="240" w:lineRule="auto"/>
        <w:ind w:left="0" w:firstLine="680"/>
        <w:contextualSpacing w:val="0"/>
        <w:jc w:val="both"/>
        <w:outlineLvl w:val="1"/>
        <w:rPr>
          <w:rStyle w:val="21"/>
          <w:rFonts w:eastAsiaTheme="minorHAnsi"/>
          <w:b/>
          <w:color w:val="000000"/>
        </w:rPr>
      </w:pPr>
      <w:r w:rsidRPr="00213C9C">
        <w:rPr>
          <w:rStyle w:val="21"/>
          <w:rFonts w:eastAsiaTheme="minorHAnsi"/>
          <w:b/>
          <w:color w:val="000000"/>
        </w:rPr>
        <w:t>Статья 20</w:t>
      </w:r>
      <w:r w:rsidR="00135228" w:rsidRPr="00213C9C">
        <w:rPr>
          <w:rStyle w:val="21"/>
          <w:rFonts w:eastAsiaTheme="minorHAnsi"/>
          <w:b/>
          <w:color w:val="000000"/>
        </w:rPr>
        <w:t>. Рассмотрение (урегулирование) споров</w:t>
      </w:r>
    </w:p>
    <w:p w:rsidR="00135228" w:rsidRPr="00213C9C" w:rsidRDefault="00135228" w:rsidP="00213C9C">
      <w:pPr>
        <w:pStyle w:val="a3"/>
        <w:tabs>
          <w:tab w:val="left" w:pos="993"/>
        </w:tabs>
        <w:spacing w:after="120" w:line="240" w:lineRule="auto"/>
        <w:ind w:left="0" w:firstLine="680"/>
        <w:jc w:val="both"/>
        <w:rPr>
          <w:rStyle w:val="21"/>
          <w:rFonts w:eastAsiaTheme="minorHAnsi"/>
          <w:color w:val="000000"/>
        </w:rPr>
      </w:pPr>
      <w:r w:rsidRPr="00213C9C">
        <w:rPr>
          <w:rStyle w:val="21"/>
          <w:rFonts w:eastAsiaTheme="minorHAnsi"/>
          <w:color w:val="000000"/>
        </w:rPr>
        <w:t>1.</w:t>
      </w:r>
      <w:r w:rsidRPr="00213C9C">
        <w:rPr>
          <w:rStyle w:val="21"/>
          <w:rFonts w:eastAsiaTheme="minorHAnsi"/>
          <w:color w:val="000000"/>
        </w:rPr>
        <w:tab/>
      </w:r>
      <w:r w:rsidR="006E5991" w:rsidRPr="00213C9C">
        <w:rPr>
          <w:rStyle w:val="21"/>
          <w:rFonts w:eastAsiaTheme="minorHAnsi"/>
          <w:color w:val="000000"/>
        </w:rPr>
        <w:t>Требования к основанию</w:t>
      </w:r>
      <w:r w:rsidR="00E21309" w:rsidRPr="00213C9C">
        <w:rPr>
          <w:rStyle w:val="21"/>
          <w:rFonts w:eastAsiaTheme="minorHAnsi"/>
          <w:color w:val="000000"/>
        </w:rPr>
        <w:t xml:space="preserve">, </w:t>
      </w:r>
      <w:r w:rsidR="00E21309" w:rsidRPr="00213C9C">
        <w:rPr>
          <w:rStyle w:val="21"/>
          <w:rFonts w:eastAsiaTheme="minorHAnsi"/>
        </w:rPr>
        <w:t>п</w:t>
      </w:r>
      <w:r w:rsidRPr="00213C9C">
        <w:rPr>
          <w:rStyle w:val="21"/>
          <w:rFonts w:eastAsiaTheme="minorHAnsi"/>
        </w:rPr>
        <w:t>редмет</w:t>
      </w:r>
      <w:r w:rsidR="006E5991" w:rsidRPr="00213C9C">
        <w:rPr>
          <w:rStyle w:val="21"/>
          <w:rFonts w:eastAsiaTheme="minorHAnsi"/>
        </w:rPr>
        <w:t>у</w:t>
      </w:r>
      <w:r w:rsidRPr="00213C9C">
        <w:rPr>
          <w:rStyle w:val="21"/>
          <w:rFonts w:eastAsiaTheme="minorHAnsi"/>
        </w:rPr>
        <w:t xml:space="preserve"> </w:t>
      </w:r>
      <w:r w:rsidR="006E5991" w:rsidRPr="00213C9C">
        <w:rPr>
          <w:rStyle w:val="21"/>
          <w:rFonts w:eastAsiaTheme="minorHAnsi"/>
          <w:color w:val="000000"/>
        </w:rPr>
        <w:t>и субъектному</w:t>
      </w:r>
      <w:r w:rsidRPr="00213C9C">
        <w:rPr>
          <w:rStyle w:val="21"/>
          <w:rFonts w:eastAsiaTheme="minorHAnsi"/>
          <w:color w:val="000000"/>
        </w:rPr>
        <w:t xml:space="preserve"> состав</w:t>
      </w:r>
      <w:r w:rsidR="006E5991" w:rsidRPr="00213C9C">
        <w:rPr>
          <w:rStyle w:val="21"/>
          <w:rFonts w:eastAsiaTheme="minorHAnsi"/>
          <w:color w:val="000000"/>
        </w:rPr>
        <w:t>у</w:t>
      </w:r>
      <w:r w:rsidRPr="00213C9C">
        <w:rPr>
          <w:rStyle w:val="21"/>
          <w:rFonts w:eastAsiaTheme="minorHAnsi"/>
          <w:color w:val="000000"/>
        </w:rPr>
        <w:t xml:space="preserve"> споров, связанных с установлением и (или) применением цен (тарифов) в сферах</w:t>
      </w:r>
      <w:r w:rsidR="000D7014" w:rsidRPr="00213C9C">
        <w:rPr>
          <w:rStyle w:val="21"/>
          <w:rFonts w:eastAsiaTheme="minorHAnsi"/>
          <w:color w:val="000000"/>
        </w:rPr>
        <w:t>,</w:t>
      </w:r>
      <w:r w:rsidRPr="00213C9C">
        <w:rPr>
          <w:rStyle w:val="21"/>
          <w:rFonts w:eastAsiaTheme="minorHAnsi"/>
          <w:color w:val="000000"/>
        </w:rPr>
        <w:t xml:space="preserve"> </w:t>
      </w:r>
      <w:r w:rsidRPr="00213C9C">
        <w:rPr>
          <w:rStyle w:val="21"/>
          <w:rFonts w:eastAsiaTheme="minorHAnsi"/>
        </w:rPr>
        <w:t>предусмотренных стать</w:t>
      </w:r>
      <w:r w:rsidR="00337810" w:rsidRPr="00213C9C">
        <w:rPr>
          <w:rStyle w:val="21"/>
          <w:rFonts w:eastAsiaTheme="minorHAnsi"/>
        </w:rPr>
        <w:t>ей</w:t>
      </w:r>
      <w:r w:rsidRPr="00213C9C">
        <w:rPr>
          <w:rStyle w:val="21"/>
          <w:rFonts w:eastAsiaTheme="minorHAnsi"/>
        </w:rPr>
        <w:t xml:space="preserve"> 2 </w:t>
      </w:r>
      <w:r w:rsidRPr="00213C9C">
        <w:rPr>
          <w:rStyle w:val="21"/>
          <w:rFonts w:eastAsiaTheme="minorHAnsi"/>
          <w:color w:val="000000"/>
        </w:rPr>
        <w:t>настоящего Федерального закона, устанавливаются Правительством Российской Федерации.</w:t>
      </w:r>
    </w:p>
    <w:p w:rsidR="00135228" w:rsidRPr="00213C9C" w:rsidRDefault="00135228" w:rsidP="00213C9C">
      <w:pPr>
        <w:pStyle w:val="a3"/>
        <w:tabs>
          <w:tab w:val="left" w:pos="993"/>
        </w:tabs>
        <w:spacing w:after="120" w:line="240" w:lineRule="auto"/>
        <w:ind w:left="0" w:firstLine="680"/>
        <w:jc w:val="both"/>
        <w:rPr>
          <w:rStyle w:val="21"/>
          <w:rFonts w:eastAsiaTheme="minorHAnsi"/>
          <w:color w:val="000000"/>
        </w:rPr>
      </w:pPr>
      <w:r w:rsidRPr="00213C9C">
        <w:rPr>
          <w:rStyle w:val="21"/>
          <w:rFonts w:eastAsiaTheme="minorHAnsi"/>
          <w:color w:val="000000"/>
        </w:rPr>
        <w:t>2.</w:t>
      </w:r>
      <w:r w:rsidRPr="00213C9C">
        <w:rPr>
          <w:rStyle w:val="21"/>
          <w:rFonts w:eastAsiaTheme="minorHAnsi"/>
          <w:color w:val="000000"/>
        </w:rPr>
        <w:tab/>
        <w:t>Рассмотрение (урегулирование) споров осуществляется федеральным органом исполнительной власти в области государственного контроля (надзора) за ценами (тарифами) в соответствии с порядком, установленным Правительством Российской Федерации, в течение периода, не превышающего 90 рабочих дней с даты принятия заявления к рассмотрению.</w:t>
      </w:r>
    </w:p>
    <w:p w:rsidR="00135228" w:rsidRPr="00213C9C" w:rsidRDefault="00135228" w:rsidP="00213C9C">
      <w:pPr>
        <w:pStyle w:val="a3"/>
        <w:tabs>
          <w:tab w:val="left" w:pos="993"/>
        </w:tabs>
        <w:spacing w:after="120" w:line="240" w:lineRule="auto"/>
        <w:ind w:left="0" w:firstLine="680"/>
        <w:jc w:val="both"/>
        <w:rPr>
          <w:rStyle w:val="21"/>
          <w:rFonts w:eastAsiaTheme="minorHAnsi"/>
          <w:color w:val="000000"/>
        </w:rPr>
      </w:pPr>
      <w:r w:rsidRPr="00213C9C">
        <w:rPr>
          <w:rStyle w:val="21"/>
          <w:rFonts w:eastAsiaTheme="minorHAnsi"/>
          <w:color w:val="000000"/>
        </w:rPr>
        <w:t>3.</w:t>
      </w:r>
      <w:r w:rsidRPr="00213C9C">
        <w:rPr>
          <w:rStyle w:val="21"/>
          <w:rFonts w:eastAsiaTheme="minorHAnsi"/>
          <w:color w:val="000000"/>
        </w:rPr>
        <w:tab/>
        <w:t>Основанием для рассмотрения спора является заявление о рассмотрении спора, поданное в федеральный орган исполнительной власти в области государственного контроля (надзора) за ценами (тарифами) в бумажной форме или в форме электронного документа и надлежащим образом подписанное заявителем</w:t>
      </w:r>
      <w:r w:rsidR="000D7014" w:rsidRPr="00213C9C">
        <w:rPr>
          <w:rStyle w:val="21"/>
          <w:rFonts w:eastAsiaTheme="minorHAnsi"/>
          <w:color w:val="000000"/>
        </w:rPr>
        <w:t>,</w:t>
      </w:r>
      <w:r w:rsidRPr="00213C9C">
        <w:rPr>
          <w:rStyle w:val="21"/>
          <w:rFonts w:eastAsiaTheme="minorHAnsi"/>
          <w:color w:val="000000"/>
        </w:rPr>
        <w:t xml:space="preserve"> либо уполномоченным им на это лицом в течение 3 месяцев со дня, когда лицо, подающее заявление, узнало или должно было узнать о нарушении своих прав.</w:t>
      </w:r>
    </w:p>
    <w:p w:rsidR="00135228" w:rsidRPr="00213C9C" w:rsidRDefault="00135228" w:rsidP="00213C9C">
      <w:pPr>
        <w:pStyle w:val="a3"/>
        <w:tabs>
          <w:tab w:val="left" w:pos="993"/>
        </w:tabs>
        <w:spacing w:after="120" w:line="240" w:lineRule="auto"/>
        <w:ind w:left="0" w:firstLine="680"/>
        <w:jc w:val="both"/>
        <w:rPr>
          <w:rStyle w:val="21"/>
          <w:rFonts w:eastAsiaTheme="minorHAnsi"/>
          <w:color w:val="000000"/>
        </w:rPr>
      </w:pPr>
      <w:r w:rsidRPr="00213C9C">
        <w:rPr>
          <w:rStyle w:val="21"/>
          <w:rFonts w:eastAsiaTheme="minorHAnsi"/>
          <w:color w:val="000000"/>
        </w:rPr>
        <w:t>В случае подачи заявления о рассмотрении спора</w:t>
      </w:r>
      <w:r w:rsidR="00B90D78" w:rsidRPr="00213C9C">
        <w:rPr>
          <w:rStyle w:val="21"/>
          <w:rFonts w:eastAsiaTheme="minorHAnsi"/>
          <w:color w:val="000000"/>
        </w:rPr>
        <w:t xml:space="preserve"> потребителем, </w:t>
      </w:r>
      <w:r w:rsidRPr="00213C9C">
        <w:rPr>
          <w:rStyle w:val="21"/>
          <w:rFonts w:eastAsiaTheme="minorHAnsi"/>
          <w:color w:val="000000"/>
        </w:rPr>
        <w:t xml:space="preserve">являющимся юридическим лицом, или </w:t>
      </w:r>
      <w:r w:rsidR="00B90D78" w:rsidRPr="00213C9C">
        <w:rPr>
          <w:rStyle w:val="21"/>
          <w:rFonts w:eastAsiaTheme="minorHAnsi"/>
          <w:color w:val="000000"/>
        </w:rPr>
        <w:t>индивидуальным предпринимателем</w:t>
      </w:r>
      <w:r w:rsidRPr="00213C9C">
        <w:rPr>
          <w:rStyle w:val="21"/>
          <w:rFonts w:eastAsiaTheme="minorHAnsi"/>
          <w:color w:val="000000"/>
        </w:rPr>
        <w:t xml:space="preserve">, срок подачи заявления не может превышать 4 месяцев со дня, </w:t>
      </w:r>
      <w:r w:rsidR="00684335" w:rsidRPr="00213C9C">
        <w:rPr>
          <w:rStyle w:val="21"/>
          <w:rFonts w:eastAsiaTheme="minorHAnsi"/>
          <w:color w:val="000000"/>
        </w:rPr>
        <w:t xml:space="preserve">когда </w:t>
      </w:r>
      <w:r w:rsidRPr="00213C9C">
        <w:rPr>
          <w:rStyle w:val="21"/>
          <w:rFonts w:eastAsiaTheme="minorHAnsi"/>
          <w:color w:val="000000"/>
        </w:rPr>
        <w:t xml:space="preserve">потребитель, подающий заявление, узнал или должен был узнать о нарушении своих прав. В этом случае, орган регулирования </w:t>
      </w:r>
      <w:r w:rsidR="00684335" w:rsidRPr="00213C9C">
        <w:rPr>
          <w:rStyle w:val="21"/>
          <w:rFonts w:eastAsiaTheme="minorHAnsi"/>
          <w:color w:val="000000"/>
        </w:rPr>
        <w:t xml:space="preserve">не позднее 30 дней с даты </w:t>
      </w:r>
      <w:r w:rsidRPr="00213C9C">
        <w:rPr>
          <w:rStyle w:val="21"/>
          <w:rFonts w:eastAsiaTheme="minorHAnsi"/>
          <w:color w:val="000000"/>
        </w:rPr>
        <w:t>по</w:t>
      </w:r>
      <w:r w:rsidR="00684335" w:rsidRPr="00213C9C">
        <w:rPr>
          <w:rStyle w:val="21"/>
          <w:rFonts w:eastAsiaTheme="minorHAnsi"/>
          <w:color w:val="000000"/>
        </w:rPr>
        <w:t>лучения письменного запроса</w:t>
      </w:r>
      <w:r w:rsidRPr="00213C9C">
        <w:rPr>
          <w:rStyle w:val="21"/>
          <w:rFonts w:eastAsiaTheme="minorHAnsi"/>
          <w:color w:val="000000"/>
        </w:rPr>
        <w:t xml:space="preserve"> потребителя обязан предоставить ему копии материалов, послуживших основанием для принятия решения этого органа регулирования об установлении оспариваемых цен (тарифов).</w:t>
      </w:r>
    </w:p>
    <w:p w:rsidR="00F02357" w:rsidRPr="00213C9C" w:rsidRDefault="00F02357" w:rsidP="00213C9C">
      <w:pPr>
        <w:pStyle w:val="1"/>
        <w:spacing w:line="240" w:lineRule="auto"/>
        <w:ind w:firstLine="680"/>
        <w:rPr>
          <w:rFonts w:ascii="Times New Roman" w:hAnsi="Times New Roman" w:cs="Times New Roman"/>
          <w:b w:val="0"/>
          <w:caps/>
          <w:color w:val="auto"/>
        </w:rPr>
      </w:pPr>
      <w:r w:rsidRPr="00213C9C">
        <w:rPr>
          <w:rFonts w:ascii="Times New Roman" w:hAnsi="Times New Roman" w:cs="Times New Roman"/>
          <w:caps/>
          <w:color w:val="auto"/>
        </w:rPr>
        <w:lastRenderedPageBreak/>
        <w:t xml:space="preserve">Глава </w:t>
      </w:r>
      <w:r w:rsidR="00135228" w:rsidRPr="00213C9C">
        <w:rPr>
          <w:rFonts w:ascii="Times New Roman" w:hAnsi="Times New Roman" w:cs="Times New Roman"/>
          <w:caps/>
          <w:color w:val="auto"/>
        </w:rPr>
        <w:t>5</w:t>
      </w:r>
      <w:r w:rsidRPr="00213C9C">
        <w:rPr>
          <w:rFonts w:ascii="Times New Roman" w:hAnsi="Times New Roman" w:cs="Times New Roman"/>
          <w:caps/>
          <w:color w:val="auto"/>
        </w:rPr>
        <w:t xml:space="preserve">. Государственный контроль (надзор) в </w:t>
      </w:r>
      <w:r w:rsidR="00EA1785" w:rsidRPr="00213C9C">
        <w:rPr>
          <w:rFonts w:ascii="Times New Roman" w:hAnsi="Times New Roman" w:cs="Times New Roman"/>
          <w:caps/>
          <w:color w:val="auto"/>
        </w:rPr>
        <w:t>области</w:t>
      </w:r>
      <w:r w:rsidRPr="00213C9C">
        <w:rPr>
          <w:rFonts w:ascii="Times New Roman" w:hAnsi="Times New Roman" w:cs="Times New Roman"/>
          <w:caps/>
          <w:color w:val="auto"/>
        </w:rPr>
        <w:t xml:space="preserve"> государственного регулирования цен (тарифов)</w:t>
      </w:r>
    </w:p>
    <w:p w:rsidR="00F02357" w:rsidRPr="00213C9C" w:rsidRDefault="00F02357" w:rsidP="00213C9C">
      <w:pPr>
        <w:pStyle w:val="2"/>
        <w:spacing w:line="240" w:lineRule="auto"/>
        <w:ind w:firstLine="680"/>
        <w:rPr>
          <w:rFonts w:ascii="Times New Roman" w:hAnsi="Times New Roman" w:cs="Times New Roman"/>
          <w:b w:val="0"/>
          <w:color w:val="auto"/>
          <w:sz w:val="28"/>
          <w:szCs w:val="28"/>
        </w:rPr>
      </w:pPr>
      <w:r w:rsidRPr="00213C9C">
        <w:rPr>
          <w:rFonts w:ascii="Times New Roman" w:hAnsi="Times New Roman" w:cs="Times New Roman"/>
          <w:color w:val="auto"/>
          <w:sz w:val="28"/>
          <w:szCs w:val="28"/>
        </w:rPr>
        <w:t xml:space="preserve">Статья </w:t>
      </w:r>
      <w:r w:rsidR="00C30840" w:rsidRPr="00213C9C">
        <w:rPr>
          <w:rFonts w:ascii="Times New Roman" w:hAnsi="Times New Roman" w:cs="Times New Roman"/>
          <w:color w:val="auto"/>
          <w:sz w:val="28"/>
          <w:szCs w:val="28"/>
        </w:rPr>
        <w:t>21</w:t>
      </w:r>
      <w:r w:rsidRPr="00213C9C">
        <w:rPr>
          <w:rFonts w:ascii="Times New Roman" w:hAnsi="Times New Roman" w:cs="Times New Roman"/>
          <w:color w:val="auto"/>
          <w:sz w:val="28"/>
          <w:szCs w:val="28"/>
        </w:rPr>
        <w:t xml:space="preserve">. Государственный контроль (надзор) в </w:t>
      </w:r>
      <w:r w:rsidR="00EA1785" w:rsidRPr="00213C9C">
        <w:rPr>
          <w:rFonts w:ascii="Times New Roman" w:hAnsi="Times New Roman" w:cs="Times New Roman"/>
          <w:color w:val="auto"/>
          <w:sz w:val="28"/>
          <w:szCs w:val="28"/>
        </w:rPr>
        <w:t>области</w:t>
      </w:r>
      <w:r w:rsidRPr="00213C9C">
        <w:rPr>
          <w:rFonts w:ascii="Times New Roman" w:hAnsi="Times New Roman" w:cs="Times New Roman"/>
          <w:color w:val="auto"/>
          <w:sz w:val="28"/>
          <w:szCs w:val="28"/>
        </w:rPr>
        <w:t xml:space="preserve"> государственного регулирования цен (тарифов)</w:t>
      </w:r>
    </w:p>
    <w:p w:rsidR="00EA1785" w:rsidRPr="00213C9C" w:rsidRDefault="00F02357" w:rsidP="00213C9C">
      <w:pPr>
        <w:pStyle w:val="a3"/>
        <w:numPr>
          <w:ilvl w:val="0"/>
          <w:numId w:val="7"/>
        </w:numPr>
        <w:spacing w:before="120"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Государственный контроль (надзор) в области регулируемых государством цен (тарифов) осуществляется федеральным органом исполнительной власти </w:t>
      </w:r>
      <w:r w:rsidR="003C6557" w:rsidRPr="00213C9C">
        <w:rPr>
          <w:rFonts w:ascii="Times New Roman" w:hAnsi="Times New Roman" w:cs="Times New Roman"/>
          <w:sz w:val="28"/>
          <w:szCs w:val="28"/>
        </w:rPr>
        <w:t xml:space="preserve">в области </w:t>
      </w:r>
      <w:r w:rsidRPr="00213C9C">
        <w:rPr>
          <w:rFonts w:ascii="Times New Roman" w:hAnsi="Times New Roman" w:cs="Times New Roman"/>
          <w:sz w:val="28"/>
          <w:szCs w:val="28"/>
        </w:rPr>
        <w:t>государственно</w:t>
      </w:r>
      <w:r w:rsidR="003C6557" w:rsidRPr="00213C9C">
        <w:rPr>
          <w:rFonts w:ascii="Times New Roman" w:hAnsi="Times New Roman" w:cs="Times New Roman"/>
          <w:sz w:val="28"/>
          <w:szCs w:val="28"/>
        </w:rPr>
        <w:t>го</w:t>
      </w:r>
      <w:r w:rsidRPr="00213C9C">
        <w:rPr>
          <w:rFonts w:ascii="Times New Roman" w:hAnsi="Times New Roman" w:cs="Times New Roman"/>
          <w:sz w:val="28"/>
          <w:szCs w:val="28"/>
        </w:rPr>
        <w:t xml:space="preserve"> контрол</w:t>
      </w:r>
      <w:r w:rsidR="003C6557" w:rsidRPr="00213C9C">
        <w:rPr>
          <w:rFonts w:ascii="Times New Roman" w:hAnsi="Times New Roman" w:cs="Times New Roman"/>
          <w:sz w:val="28"/>
          <w:szCs w:val="28"/>
        </w:rPr>
        <w:t>я</w:t>
      </w:r>
      <w:r w:rsidRPr="00213C9C">
        <w:rPr>
          <w:rFonts w:ascii="Times New Roman" w:hAnsi="Times New Roman" w:cs="Times New Roman"/>
          <w:sz w:val="28"/>
          <w:szCs w:val="28"/>
        </w:rPr>
        <w:t xml:space="preserve"> (надзор</w:t>
      </w:r>
      <w:r w:rsidR="003C6557" w:rsidRPr="00213C9C">
        <w:rPr>
          <w:rFonts w:ascii="Times New Roman" w:hAnsi="Times New Roman" w:cs="Times New Roman"/>
          <w:sz w:val="28"/>
          <w:szCs w:val="28"/>
        </w:rPr>
        <w:t>а</w:t>
      </w:r>
      <w:r w:rsidRPr="00213C9C">
        <w:rPr>
          <w:rFonts w:ascii="Times New Roman" w:hAnsi="Times New Roman" w:cs="Times New Roman"/>
          <w:sz w:val="28"/>
          <w:szCs w:val="28"/>
        </w:rPr>
        <w:t xml:space="preserve">) </w:t>
      </w:r>
      <w:r w:rsidR="003C6557" w:rsidRPr="00213C9C">
        <w:rPr>
          <w:rFonts w:ascii="Times New Roman" w:hAnsi="Times New Roman" w:cs="Times New Roman"/>
          <w:sz w:val="28"/>
          <w:szCs w:val="28"/>
        </w:rPr>
        <w:t>за</w:t>
      </w:r>
      <w:r w:rsidRPr="00213C9C">
        <w:rPr>
          <w:rFonts w:ascii="Times New Roman" w:hAnsi="Times New Roman" w:cs="Times New Roman"/>
          <w:sz w:val="28"/>
          <w:szCs w:val="28"/>
        </w:rPr>
        <w:t xml:space="preserve"> цен</w:t>
      </w:r>
      <w:r w:rsidR="003C6557" w:rsidRPr="00213C9C">
        <w:rPr>
          <w:rFonts w:ascii="Times New Roman" w:hAnsi="Times New Roman" w:cs="Times New Roman"/>
          <w:sz w:val="28"/>
          <w:szCs w:val="28"/>
        </w:rPr>
        <w:t>ами</w:t>
      </w:r>
      <w:r w:rsidRPr="00213C9C">
        <w:rPr>
          <w:rFonts w:ascii="Times New Roman" w:hAnsi="Times New Roman" w:cs="Times New Roman"/>
          <w:sz w:val="28"/>
          <w:szCs w:val="28"/>
        </w:rPr>
        <w:t xml:space="preserve"> (тариф</w:t>
      </w:r>
      <w:r w:rsidR="003C6557" w:rsidRPr="00213C9C">
        <w:rPr>
          <w:rFonts w:ascii="Times New Roman" w:hAnsi="Times New Roman" w:cs="Times New Roman"/>
          <w:sz w:val="28"/>
          <w:szCs w:val="28"/>
        </w:rPr>
        <w:t>ами</w:t>
      </w:r>
      <w:r w:rsidRPr="00213C9C">
        <w:rPr>
          <w:rFonts w:ascii="Times New Roman" w:hAnsi="Times New Roman" w:cs="Times New Roman"/>
          <w:sz w:val="28"/>
          <w:szCs w:val="28"/>
        </w:rPr>
        <w:t xml:space="preserve">) и органом исполнительной власти </w:t>
      </w:r>
      <w:r w:rsidR="003C6557" w:rsidRPr="00213C9C">
        <w:rPr>
          <w:rFonts w:ascii="Times New Roman" w:hAnsi="Times New Roman" w:cs="Times New Roman"/>
          <w:sz w:val="28"/>
          <w:szCs w:val="28"/>
        </w:rPr>
        <w:t>в области государственного контроля (надзора) за ценами (тарифами)</w:t>
      </w:r>
      <w:r w:rsidR="000D7014" w:rsidRPr="00213C9C">
        <w:rPr>
          <w:rFonts w:ascii="Times New Roman" w:hAnsi="Times New Roman" w:cs="Times New Roman"/>
          <w:sz w:val="28"/>
          <w:szCs w:val="28"/>
        </w:rPr>
        <w:t xml:space="preserve"> с учетом обеспечения риск-ориентированного подхода в деятельности органов контроля.</w:t>
      </w:r>
    </w:p>
    <w:p w:rsidR="00F02357" w:rsidRPr="00213C9C" w:rsidRDefault="00F02357" w:rsidP="00213C9C">
      <w:pPr>
        <w:pStyle w:val="a3"/>
        <w:numPr>
          <w:ilvl w:val="0"/>
          <w:numId w:val="7"/>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Функции по государственному контролю (надзору) </w:t>
      </w:r>
      <w:r w:rsidR="00D300A5" w:rsidRPr="00213C9C">
        <w:rPr>
          <w:rFonts w:ascii="Times New Roman" w:hAnsi="Times New Roman" w:cs="Times New Roman"/>
          <w:sz w:val="28"/>
          <w:szCs w:val="28"/>
        </w:rPr>
        <w:t xml:space="preserve">в </w:t>
      </w:r>
      <w:r w:rsidRPr="00213C9C">
        <w:rPr>
          <w:rFonts w:ascii="Times New Roman" w:hAnsi="Times New Roman" w:cs="Times New Roman"/>
          <w:sz w:val="28"/>
          <w:szCs w:val="28"/>
        </w:rPr>
        <w:t xml:space="preserve">области регулируемых государством цен (тарифов) </w:t>
      </w:r>
      <w:r w:rsidR="00EA1785" w:rsidRPr="00213C9C">
        <w:rPr>
          <w:rFonts w:ascii="Times New Roman" w:hAnsi="Times New Roman" w:cs="Times New Roman"/>
          <w:sz w:val="28"/>
          <w:szCs w:val="28"/>
        </w:rPr>
        <w:t xml:space="preserve">не </w:t>
      </w:r>
      <w:r w:rsidRPr="00213C9C">
        <w:rPr>
          <w:rFonts w:ascii="Times New Roman" w:hAnsi="Times New Roman" w:cs="Times New Roman"/>
          <w:sz w:val="28"/>
          <w:szCs w:val="28"/>
        </w:rPr>
        <w:t xml:space="preserve">могут быть </w:t>
      </w:r>
      <w:r w:rsidR="00EA1785" w:rsidRPr="00213C9C">
        <w:rPr>
          <w:rFonts w:ascii="Times New Roman" w:hAnsi="Times New Roman" w:cs="Times New Roman"/>
          <w:sz w:val="28"/>
          <w:szCs w:val="28"/>
        </w:rPr>
        <w:t>совмещены</w:t>
      </w:r>
      <w:r w:rsidRPr="00213C9C">
        <w:rPr>
          <w:rFonts w:ascii="Times New Roman" w:hAnsi="Times New Roman" w:cs="Times New Roman"/>
          <w:sz w:val="28"/>
          <w:szCs w:val="28"/>
        </w:rPr>
        <w:t xml:space="preserve"> с функциями по государственному регулированию цен (тарифов).</w:t>
      </w:r>
    </w:p>
    <w:p w:rsidR="00F02357" w:rsidRPr="00213C9C" w:rsidRDefault="00F02357" w:rsidP="00213C9C">
      <w:pPr>
        <w:pStyle w:val="a3"/>
        <w:numPr>
          <w:ilvl w:val="0"/>
          <w:numId w:val="7"/>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 Государственный контроль (надзор) осуществляется посредством мониторинга цен (тарифов), рассмотрения дел о нарушении законодательства о государственном регулировании цен (тарифов), принятия мер по пресечению и (или) устранению выявленных нарушений законодательства о государственном регулировании цен (тарифов), а также проведения проверок.</w:t>
      </w:r>
    </w:p>
    <w:p w:rsidR="00F02357" w:rsidRPr="00213C9C" w:rsidRDefault="00F350C0" w:rsidP="00213C9C">
      <w:pPr>
        <w:pStyle w:val="a3"/>
        <w:numPr>
          <w:ilvl w:val="0"/>
          <w:numId w:val="7"/>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Федеральный орган исполнительной власти в области государственного контроля (надзора) за ценами (тарифами) </w:t>
      </w:r>
      <w:r w:rsidR="00F02357" w:rsidRPr="00213C9C">
        <w:rPr>
          <w:rFonts w:ascii="Times New Roman" w:hAnsi="Times New Roman" w:cs="Times New Roman"/>
          <w:sz w:val="28"/>
          <w:szCs w:val="28"/>
        </w:rPr>
        <w:t xml:space="preserve">осуществляет государственный контроль за установлением и (или) применением цен (тарифов) за </w:t>
      </w:r>
      <w:r w:rsidRPr="00213C9C">
        <w:rPr>
          <w:rFonts w:ascii="Times New Roman" w:hAnsi="Times New Roman" w:cs="Times New Roman"/>
          <w:sz w:val="28"/>
          <w:szCs w:val="28"/>
        </w:rPr>
        <w:t>деятельностью регулируемых</w:t>
      </w:r>
      <w:r w:rsidR="00F02357" w:rsidRPr="00213C9C">
        <w:rPr>
          <w:rFonts w:ascii="Times New Roman" w:hAnsi="Times New Roman" w:cs="Times New Roman"/>
          <w:sz w:val="28"/>
          <w:szCs w:val="28"/>
        </w:rPr>
        <w:t xml:space="preserve"> субъект</w:t>
      </w:r>
      <w:r w:rsidRPr="00213C9C">
        <w:rPr>
          <w:rFonts w:ascii="Times New Roman" w:hAnsi="Times New Roman" w:cs="Times New Roman"/>
          <w:sz w:val="28"/>
          <w:szCs w:val="28"/>
        </w:rPr>
        <w:t>ов, органов</w:t>
      </w:r>
      <w:r w:rsidR="00F02357" w:rsidRPr="00213C9C">
        <w:rPr>
          <w:rFonts w:ascii="Times New Roman" w:hAnsi="Times New Roman" w:cs="Times New Roman"/>
          <w:sz w:val="28"/>
          <w:szCs w:val="28"/>
        </w:rPr>
        <w:t xml:space="preserve"> исполнительной власти Российской Федерации в области государственного регулирования цен (тарифов</w:t>
      </w:r>
      <w:r w:rsidRPr="00213C9C">
        <w:rPr>
          <w:rFonts w:ascii="Times New Roman" w:hAnsi="Times New Roman" w:cs="Times New Roman"/>
          <w:sz w:val="28"/>
          <w:szCs w:val="28"/>
        </w:rPr>
        <w:t xml:space="preserve">), </w:t>
      </w:r>
      <w:r w:rsidR="00F02357" w:rsidRPr="00213C9C">
        <w:rPr>
          <w:rFonts w:ascii="Times New Roman" w:hAnsi="Times New Roman" w:cs="Times New Roman"/>
          <w:sz w:val="28"/>
          <w:szCs w:val="28"/>
        </w:rPr>
        <w:t>орган</w:t>
      </w:r>
      <w:r w:rsidRPr="00213C9C">
        <w:rPr>
          <w:rFonts w:ascii="Times New Roman" w:hAnsi="Times New Roman" w:cs="Times New Roman"/>
          <w:sz w:val="28"/>
          <w:szCs w:val="28"/>
        </w:rPr>
        <w:t>ов</w:t>
      </w:r>
      <w:r w:rsidR="00F02357" w:rsidRPr="00213C9C">
        <w:rPr>
          <w:rFonts w:ascii="Times New Roman" w:hAnsi="Times New Roman" w:cs="Times New Roman"/>
          <w:sz w:val="28"/>
          <w:szCs w:val="28"/>
        </w:rPr>
        <w:t xml:space="preserve"> местного самоуправления в случае передачи им функций по государственному регулированию цен (тарифов).</w:t>
      </w:r>
    </w:p>
    <w:p w:rsidR="00F02357" w:rsidRPr="00213C9C" w:rsidRDefault="00F350C0" w:rsidP="00213C9C">
      <w:pPr>
        <w:pStyle w:val="a3"/>
        <w:numPr>
          <w:ilvl w:val="0"/>
          <w:numId w:val="7"/>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Органы исполнительной власти субъекта Российской Федерации в области государственного контроля (надзора) за ценами (тарифами)</w:t>
      </w:r>
      <w:r w:rsidR="00F02357" w:rsidRPr="00213C9C">
        <w:rPr>
          <w:rFonts w:ascii="Times New Roman" w:hAnsi="Times New Roman" w:cs="Times New Roman"/>
          <w:sz w:val="28"/>
          <w:szCs w:val="28"/>
        </w:rPr>
        <w:t xml:space="preserve"> осуществляют государственный контроль (надзор) в области регулируемых государством цен (тарифов) за установлением и (или) применением цен (тарифов) за </w:t>
      </w:r>
      <w:r w:rsidRPr="00213C9C">
        <w:rPr>
          <w:rFonts w:ascii="Times New Roman" w:hAnsi="Times New Roman" w:cs="Times New Roman"/>
          <w:sz w:val="28"/>
          <w:szCs w:val="28"/>
        </w:rPr>
        <w:t>деятельностью регулируемых</w:t>
      </w:r>
      <w:r w:rsidR="00F02357" w:rsidRPr="00213C9C">
        <w:rPr>
          <w:rFonts w:ascii="Times New Roman" w:hAnsi="Times New Roman" w:cs="Times New Roman"/>
          <w:sz w:val="28"/>
          <w:szCs w:val="28"/>
        </w:rPr>
        <w:t xml:space="preserve"> субъект</w:t>
      </w:r>
      <w:r w:rsidRPr="00213C9C">
        <w:rPr>
          <w:rFonts w:ascii="Times New Roman" w:hAnsi="Times New Roman" w:cs="Times New Roman"/>
          <w:sz w:val="28"/>
          <w:szCs w:val="28"/>
        </w:rPr>
        <w:t>ов и органов</w:t>
      </w:r>
      <w:r w:rsidR="00F02357" w:rsidRPr="00213C9C">
        <w:rPr>
          <w:rFonts w:ascii="Times New Roman" w:hAnsi="Times New Roman" w:cs="Times New Roman"/>
          <w:sz w:val="28"/>
          <w:szCs w:val="28"/>
        </w:rPr>
        <w:t xml:space="preserve"> местного самоуправления в случае передачи им функций по государственному регулированию цен (тарифов).</w:t>
      </w:r>
    </w:p>
    <w:p w:rsidR="00F02357" w:rsidRPr="00213C9C" w:rsidRDefault="00F02357" w:rsidP="00213C9C">
      <w:pPr>
        <w:pStyle w:val="2"/>
        <w:spacing w:before="240" w:after="120" w:line="240" w:lineRule="auto"/>
        <w:ind w:firstLine="680"/>
        <w:rPr>
          <w:rFonts w:ascii="Times New Roman" w:hAnsi="Times New Roman" w:cs="Times New Roman"/>
          <w:color w:val="auto"/>
          <w:sz w:val="28"/>
          <w:szCs w:val="28"/>
        </w:rPr>
      </w:pPr>
      <w:r w:rsidRPr="00213C9C">
        <w:rPr>
          <w:rFonts w:ascii="Times New Roman" w:hAnsi="Times New Roman" w:cs="Times New Roman"/>
          <w:color w:val="auto"/>
          <w:sz w:val="28"/>
          <w:szCs w:val="28"/>
        </w:rPr>
        <w:t xml:space="preserve">Статья </w:t>
      </w:r>
      <w:r w:rsidR="00C30840" w:rsidRPr="00213C9C">
        <w:rPr>
          <w:rFonts w:ascii="Times New Roman" w:hAnsi="Times New Roman" w:cs="Times New Roman"/>
          <w:color w:val="auto"/>
          <w:sz w:val="28"/>
          <w:szCs w:val="28"/>
        </w:rPr>
        <w:t>22</w:t>
      </w:r>
      <w:r w:rsidRPr="00213C9C">
        <w:rPr>
          <w:rFonts w:ascii="Times New Roman" w:hAnsi="Times New Roman" w:cs="Times New Roman"/>
          <w:color w:val="auto"/>
          <w:sz w:val="28"/>
          <w:szCs w:val="28"/>
        </w:rPr>
        <w:t>. Особенности проведения проверок</w:t>
      </w:r>
    </w:p>
    <w:p w:rsidR="00F02357" w:rsidRPr="00213C9C" w:rsidRDefault="00F02357" w:rsidP="00213C9C">
      <w:pPr>
        <w:pStyle w:val="a3"/>
        <w:numPr>
          <w:ilvl w:val="0"/>
          <w:numId w:val="8"/>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Предметом проверки при осуществлении государственного контроля (надзора) в области регулируемых государством цен (тарифов) является соблюдение регулируемым субъектом, органом исполнительной власти в области государственного регулирования цен (тарифов), органами местного самоуправления требований законодательства Российской </w:t>
      </w:r>
      <w:r w:rsidRPr="00213C9C">
        <w:rPr>
          <w:rFonts w:ascii="Times New Roman" w:hAnsi="Times New Roman" w:cs="Times New Roman"/>
          <w:sz w:val="28"/>
          <w:szCs w:val="28"/>
        </w:rPr>
        <w:lastRenderedPageBreak/>
        <w:t>Федерации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экономической обоснованности инв</w:t>
      </w:r>
      <w:r w:rsidR="00896984" w:rsidRPr="00213C9C">
        <w:rPr>
          <w:rFonts w:ascii="Times New Roman" w:hAnsi="Times New Roman" w:cs="Times New Roman"/>
          <w:sz w:val="28"/>
          <w:szCs w:val="28"/>
        </w:rPr>
        <w:t>естиционных расходов, включаемых</w:t>
      </w:r>
      <w:r w:rsidRPr="00213C9C">
        <w:rPr>
          <w:rFonts w:ascii="Times New Roman" w:hAnsi="Times New Roman" w:cs="Times New Roman"/>
          <w:sz w:val="28"/>
          <w:szCs w:val="28"/>
        </w:rPr>
        <w:t xml:space="preserve"> в регулируемые цены (тарифы), соблюдения стандартов раскрытия информации, правильности применения регулируемых цен (тарифов).</w:t>
      </w:r>
    </w:p>
    <w:p w:rsidR="00F02357" w:rsidRPr="00213C9C" w:rsidRDefault="00F02357" w:rsidP="00213C9C">
      <w:pPr>
        <w:pStyle w:val="a3"/>
        <w:numPr>
          <w:ilvl w:val="0"/>
          <w:numId w:val="8"/>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Основанием для включения проверки в ежегодный план проведения плановых проверок является истечение одного года со дня государственной регистрации юридического лица или окончания проведения последней плановой проверки регулируемого субъекта.</w:t>
      </w:r>
    </w:p>
    <w:p w:rsidR="00F02357" w:rsidRPr="00213C9C" w:rsidRDefault="00F02357" w:rsidP="00213C9C">
      <w:pPr>
        <w:pStyle w:val="a3"/>
        <w:numPr>
          <w:ilvl w:val="0"/>
          <w:numId w:val="8"/>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Основанием для проведения внеплановой проверки является истечение срока исполнения выданного органом контроля решения об устранении или пресечении выявленного нарушения законодательства Российской Федерации в области государственного регулирования цен (тарифов),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896984" w:rsidRPr="00213C9C">
        <w:rPr>
          <w:rFonts w:ascii="Times New Roman" w:hAnsi="Times New Roman" w:cs="Times New Roman"/>
          <w:sz w:val="28"/>
          <w:szCs w:val="28"/>
        </w:rPr>
        <w:t>признаках нарушения</w:t>
      </w:r>
      <w:r w:rsidRPr="00213C9C">
        <w:rPr>
          <w:rFonts w:ascii="Times New Roman" w:hAnsi="Times New Roman" w:cs="Times New Roman"/>
          <w:sz w:val="28"/>
          <w:szCs w:val="28"/>
        </w:rPr>
        <w:t xml:space="preserve"> установленных требований законодательства о государственном регулировании цен (тарифов), а также в соответствии с поручением Президента Российской Федерации или Правительства Российской Федерации</w:t>
      </w:r>
      <w:r w:rsidR="00896984" w:rsidRPr="00213C9C">
        <w:rPr>
          <w:rFonts w:ascii="Times New Roman" w:hAnsi="Times New Roman" w:cs="Times New Roman"/>
          <w:sz w:val="28"/>
          <w:szCs w:val="28"/>
        </w:rPr>
        <w:t>, либо на основании требования органов п</w:t>
      </w:r>
      <w:r w:rsidRPr="00213C9C">
        <w:rPr>
          <w:rFonts w:ascii="Times New Roman" w:hAnsi="Times New Roman" w:cs="Times New Roman"/>
          <w:sz w:val="28"/>
          <w:szCs w:val="28"/>
        </w:rPr>
        <w:t>рокур</w:t>
      </w:r>
      <w:r w:rsidR="00896984" w:rsidRPr="00213C9C">
        <w:rPr>
          <w:rFonts w:ascii="Times New Roman" w:hAnsi="Times New Roman" w:cs="Times New Roman"/>
          <w:sz w:val="28"/>
          <w:szCs w:val="28"/>
        </w:rPr>
        <w:t>атуры</w:t>
      </w:r>
      <w:r w:rsidRPr="00213C9C">
        <w:rPr>
          <w:rFonts w:ascii="Times New Roman" w:hAnsi="Times New Roman" w:cs="Times New Roman"/>
          <w:sz w:val="28"/>
          <w:szCs w:val="28"/>
        </w:rPr>
        <w:t xml:space="preserve"> о проведении внеплановой проверки в рамках надзора за исполнением законов </w:t>
      </w:r>
      <w:r w:rsidR="00896984" w:rsidRPr="00213C9C">
        <w:rPr>
          <w:rFonts w:ascii="Times New Roman" w:hAnsi="Times New Roman" w:cs="Times New Roman"/>
          <w:sz w:val="28"/>
          <w:szCs w:val="28"/>
        </w:rPr>
        <w:t>по поступившим в органы п</w:t>
      </w:r>
      <w:r w:rsidRPr="00213C9C">
        <w:rPr>
          <w:rFonts w:ascii="Times New Roman" w:hAnsi="Times New Roman" w:cs="Times New Roman"/>
          <w:sz w:val="28"/>
          <w:szCs w:val="28"/>
        </w:rPr>
        <w:t>рокуратуры материалам и обращениям.</w:t>
      </w:r>
    </w:p>
    <w:p w:rsidR="00F02357" w:rsidRPr="00213C9C" w:rsidRDefault="00F02357" w:rsidP="00213C9C">
      <w:pPr>
        <w:pStyle w:val="a3"/>
        <w:numPr>
          <w:ilvl w:val="0"/>
          <w:numId w:val="8"/>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В рамках проверки может быть проверено не более </w:t>
      </w:r>
      <w:r w:rsidR="00896984" w:rsidRPr="00213C9C">
        <w:rPr>
          <w:rFonts w:ascii="Times New Roman" w:hAnsi="Times New Roman" w:cs="Times New Roman"/>
          <w:sz w:val="28"/>
          <w:szCs w:val="28"/>
        </w:rPr>
        <w:t>трех</w:t>
      </w:r>
      <w:r w:rsidRPr="00213C9C">
        <w:rPr>
          <w:rFonts w:ascii="Times New Roman" w:hAnsi="Times New Roman" w:cs="Times New Roman"/>
          <w:sz w:val="28"/>
          <w:szCs w:val="28"/>
        </w:rPr>
        <w:t xml:space="preserve"> подряд долгосрочных периодов регулирования, </w:t>
      </w:r>
      <w:r w:rsidR="00896984" w:rsidRPr="00213C9C">
        <w:rPr>
          <w:rFonts w:ascii="Times New Roman" w:hAnsi="Times New Roman" w:cs="Times New Roman"/>
          <w:sz w:val="28"/>
          <w:szCs w:val="28"/>
        </w:rPr>
        <w:t>с учетом текущего долгосрочного периода регулирования</w:t>
      </w:r>
      <w:r w:rsidRPr="00213C9C">
        <w:rPr>
          <w:rFonts w:ascii="Times New Roman" w:hAnsi="Times New Roman" w:cs="Times New Roman"/>
          <w:sz w:val="28"/>
          <w:szCs w:val="28"/>
        </w:rPr>
        <w:t>, в котором вынесено решение о проведении проверки.</w:t>
      </w:r>
    </w:p>
    <w:p w:rsidR="00F02357" w:rsidRPr="00213C9C" w:rsidRDefault="00F02357" w:rsidP="00213C9C">
      <w:pPr>
        <w:pStyle w:val="a3"/>
        <w:numPr>
          <w:ilvl w:val="0"/>
          <w:numId w:val="8"/>
        </w:numPr>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Порядок проведения проверок определяется </w:t>
      </w:r>
      <w:r w:rsidR="00D2406F" w:rsidRPr="00213C9C">
        <w:rPr>
          <w:rFonts w:ascii="Times New Roman" w:hAnsi="Times New Roman" w:cs="Times New Roman"/>
          <w:sz w:val="28"/>
          <w:szCs w:val="28"/>
        </w:rPr>
        <w:t>федеральными законами и Правительством</w:t>
      </w:r>
      <w:r w:rsidRPr="00213C9C">
        <w:rPr>
          <w:rFonts w:ascii="Times New Roman" w:hAnsi="Times New Roman" w:cs="Times New Roman"/>
          <w:sz w:val="28"/>
          <w:szCs w:val="28"/>
        </w:rPr>
        <w:t xml:space="preserve"> Российской Федерации. </w:t>
      </w:r>
    </w:p>
    <w:p w:rsidR="00F02357" w:rsidRPr="00213C9C" w:rsidRDefault="00F02357" w:rsidP="00213C9C">
      <w:pPr>
        <w:pStyle w:val="a3"/>
        <w:spacing w:before="240" w:after="120" w:line="240" w:lineRule="auto"/>
        <w:ind w:left="0" w:firstLine="680"/>
        <w:contextualSpacing w:val="0"/>
        <w:jc w:val="both"/>
        <w:outlineLvl w:val="1"/>
        <w:rPr>
          <w:rFonts w:ascii="Times New Roman" w:hAnsi="Times New Roman" w:cs="Times New Roman"/>
          <w:b/>
          <w:sz w:val="28"/>
          <w:szCs w:val="28"/>
        </w:rPr>
      </w:pPr>
      <w:r w:rsidRPr="00213C9C">
        <w:rPr>
          <w:rFonts w:ascii="Times New Roman" w:hAnsi="Times New Roman" w:cs="Times New Roman"/>
          <w:b/>
          <w:sz w:val="28"/>
          <w:szCs w:val="28"/>
        </w:rPr>
        <w:t xml:space="preserve">Статья </w:t>
      </w:r>
      <w:r w:rsidR="00C30840" w:rsidRPr="00213C9C">
        <w:rPr>
          <w:rFonts w:ascii="Times New Roman" w:hAnsi="Times New Roman" w:cs="Times New Roman"/>
          <w:b/>
          <w:sz w:val="28"/>
          <w:szCs w:val="28"/>
        </w:rPr>
        <w:t>23</w:t>
      </w:r>
      <w:r w:rsidRPr="00213C9C">
        <w:rPr>
          <w:rFonts w:ascii="Times New Roman" w:hAnsi="Times New Roman" w:cs="Times New Roman"/>
          <w:b/>
          <w:sz w:val="28"/>
          <w:szCs w:val="28"/>
        </w:rPr>
        <w:t>. Рассмотрение дел о нарушении законодательства в области государственного регулирования цен (тарифов)</w:t>
      </w:r>
    </w:p>
    <w:p w:rsidR="00F02357" w:rsidRPr="00213C9C" w:rsidRDefault="00F02357" w:rsidP="00213C9C">
      <w:pPr>
        <w:spacing w:after="120" w:line="240" w:lineRule="auto"/>
        <w:ind w:firstLine="680"/>
        <w:jc w:val="both"/>
        <w:rPr>
          <w:rStyle w:val="21"/>
          <w:rFonts w:eastAsiaTheme="minorHAnsi"/>
        </w:rPr>
      </w:pPr>
      <w:r w:rsidRPr="00213C9C">
        <w:rPr>
          <w:rStyle w:val="21"/>
          <w:rFonts w:eastAsiaTheme="minorHAnsi"/>
        </w:rPr>
        <w:t>1. Орган контроля в пределах своих полномочий возбуждает и рассматривает дела о нарушении законодательства о государственном регулировании цен (тарифов), принимает по результатам их рассмотрения решения и выдает предписания</w:t>
      </w:r>
      <w:r w:rsidR="008E25FA" w:rsidRPr="00213C9C">
        <w:rPr>
          <w:rStyle w:val="21"/>
          <w:rFonts w:eastAsiaTheme="minorHAnsi"/>
        </w:rPr>
        <w:t xml:space="preserve"> и принимает </w:t>
      </w:r>
      <w:r w:rsidR="003513ED" w:rsidRPr="00213C9C">
        <w:rPr>
          <w:rStyle w:val="21"/>
          <w:rFonts w:eastAsiaTheme="minorHAnsi"/>
        </w:rPr>
        <w:t>приказ</w:t>
      </w:r>
      <w:r w:rsidR="001D07E0" w:rsidRPr="00213C9C">
        <w:rPr>
          <w:rStyle w:val="21"/>
          <w:rFonts w:eastAsiaTheme="minorHAnsi"/>
        </w:rPr>
        <w:t>ы</w:t>
      </w:r>
      <w:r w:rsidRPr="00213C9C">
        <w:rPr>
          <w:rStyle w:val="21"/>
          <w:rFonts w:eastAsiaTheme="minorHAnsi"/>
        </w:rPr>
        <w:t>.</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2. Основанием для рассмотрения дела о нарушении законодательства о государственном регулировании цен (тарифов) является:</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lastRenderedPageBreak/>
        <w:t>1) заявление юридического или физического лица поданное в орган контроля в течение 3 месяцев со дня, когда лицо, подающее заявление, узнало или должно было узнать о нарушении своих прав;</w:t>
      </w:r>
    </w:p>
    <w:p w:rsidR="00F02357" w:rsidRPr="00213C9C" w:rsidRDefault="00F02357" w:rsidP="00213C9C">
      <w:pPr>
        <w:pStyle w:val="a3"/>
        <w:spacing w:after="120" w:line="240" w:lineRule="auto"/>
        <w:ind w:left="0" w:firstLine="680"/>
        <w:contextualSpacing w:val="0"/>
        <w:jc w:val="both"/>
        <w:rPr>
          <w:rFonts w:ascii="Times New Roman" w:hAnsi="Times New Roman" w:cs="Times New Roman"/>
          <w:sz w:val="28"/>
          <w:szCs w:val="28"/>
        </w:rPr>
      </w:pPr>
      <w:r w:rsidRPr="00213C9C">
        <w:rPr>
          <w:rStyle w:val="21"/>
          <w:rFonts w:eastAsiaTheme="minorHAnsi"/>
        </w:rPr>
        <w:t>2) поступление из государственных органов, органов местного самоуправления материалов, указывающих на наличие признаков нарушения законодательства в области государственного регулирования цен (тарифов);</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3) обнаружение органом контроля признаков нарушения законодательства о государствен</w:t>
      </w:r>
      <w:r w:rsidR="00403A05" w:rsidRPr="00213C9C">
        <w:rPr>
          <w:rStyle w:val="21"/>
          <w:rFonts w:eastAsiaTheme="minorHAnsi"/>
        </w:rPr>
        <w:t>ном регулировании цен (тарифов), в том числе по результатам проведения мониторингов цен (тарифов) и проверок.</w:t>
      </w:r>
    </w:p>
    <w:p w:rsidR="00F02357" w:rsidRPr="00213C9C" w:rsidRDefault="00F02357" w:rsidP="00213C9C">
      <w:pPr>
        <w:pStyle w:val="a3"/>
        <w:spacing w:after="120" w:line="240" w:lineRule="auto"/>
        <w:ind w:left="0" w:firstLine="680"/>
        <w:contextualSpacing w:val="0"/>
        <w:jc w:val="both"/>
        <w:rPr>
          <w:rFonts w:ascii="Times New Roman" w:hAnsi="Times New Roman" w:cs="Times New Roman"/>
          <w:sz w:val="28"/>
          <w:szCs w:val="28"/>
        </w:rPr>
      </w:pPr>
      <w:r w:rsidRPr="00213C9C">
        <w:rPr>
          <w:rStyle w:val="21"/>
          <w:rFonts w:eastAsiaTheme="minorHAnsi"/>
        </w:rPr>
        <w:t>3. Порядок рассмотрения дела о нарушении законодательства о государственном регулировании цен (тарифов) определяется Правительством Российской Федерации.</w:t>
      </w:r>
    </w:p>
    <w:p w:rsidR="00F02357" w:rsidRPr="00213C9C" w:rsidRDefault="00F02357" w:rsidP="00213C9C">
      <w:pPr>
        <w:pStyle w:val="a3"/>
        <w:spacing w:before="240" w:after="120" w:line="240" w:lineRule="auto"/>
        <w:ind w:left="0" w:firstLine="680"/>
        <w:contextualSpacing w:val="0"/>
        <w:jc w:val="both"/>
        <w:outlineLvl w:val="1"/>
        <w:rPr>
          <w:rStyle w:val="31"/>
          <w:b w:val="0"/>
          <w:bCs w:val="0"/>
          <w:sz w:val="28"/>
          <w:szCs w:val="28"/>
        </w:rPr>
      </w:pPr>
      <w:r w:rsidRPr="00213C9C">
        <w:rPr>
          <w:rFonts w:ascii="Times New Roman" w:hAnsi="Times New Roman" w:cs="Times New Roman"/>
          <w:b/>
          <w:sz w:val="28"/>
          <w:szCs w:val="28"/>
        </w:rPr>
        <w:t xml:space="preserve">Статья </w:t>
      </w:r>
      <w:r w:rsidR="00C30840" w:rsidRPr="00213C9C">
        <w:rPr>
          <w:rFonts w:ascii="Times New Roman" w:hAnsi="Times New Roman" w:cs="Times New Roman"/>
          <w:b/>
          <w:sz w:val="28"/>
          <w:szCs w:val="28"/>
        </w:rPr>
        <w:t>24</w:t>
      </w:r>
      <w:r w:rsidRPr="00213C9C">
        <w:rPr>
          <w:rFonts w:ascii="Times New Roman" w:hAnsi="Times New Roman" w:cs="Times New Roman"/>
          <w:b/>
          <w:sz w:val="28"/>
          <w:szCs w:val="28"/>
        </w:rPr>
        <w:t xml:space="preserve">. </w:t>
      </w:r>
      <w:r w:rsidRPr="00213C9C">
        <w:rPr>
          <w:rStyle w:val="31"/>
          <w:sz w:val="28"/>
          <w:szCs w:val="28"/>
        </w:rPr>
        <w:t>Виды решений, принимаемых по результатам рассмотрения дела о нарушении законодательства в области государственного регулирования цен (тарифов)</w:t>
      </w:r>
    </w:p>
    <w:p w:rsidR="00F02357" w:rsidRPr="00213C9C" w:rsidRDefault="00F02357" w:rsidP="00213C9C">
      <w:pPr>
        <w:spacing w:after="120" w:line="240" w:lineRule="auto"/>
        <w:ind w:firstLine="680"/>
        <w:jc w:val="both"/>
        <w:rPr>
          <w:rStyle w:val="21"/>
          <w:rFonts w:eastAsiaTheme="minorHAnsi"/>
        </w:rPr>
      </w:pPr>
      <w:r w:rsidRPr="00213C9C">
        <w:rPr>
          <w:rStyle w:val="21"/>
          <w:rFonts w:eastAsiaTheme="minorHAnsi"/>
        </w:rPr>
        <w:t>По результатам рассмотрения дела о нарушении законодательства в области государственного регулирования цен (тарифов) принимает</w:t>
      </w:r>
      <w:r w:rsidR="003513ED" w:rsidRPr="00213C9C">
        <w:rPr>
          <w:rStyle w:val="21"/>
          <w:rFonts w:eastAsiaTheme="minorHAnsi"/>
        </w:rPr>
        <w:t>ся</w:t>
      </w:r>
      <w:r w:rsidRPr="00213C9C">
        <w:rPr>
          <w:rStyle w:val="21"/>
          <w:rFonts w:eastAsiaTheme="minorHAnsi"/>
        </w:rPr>
        <w:t xml:space="preserve"> одно из следующих решений:</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1) решение об установлении фактов нарушения законодательства в области государственного регулирования цен (тарифов);</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2) решение об отсутствии нарушений законодательства в области государственного регулирования цен (тарифов);</w:t>
      </w:r>
    </w:p>
    <w:p w:rsidR="00F02357" w:rsidRPr="00213C9C" w:rsidRDefault="00F02357" w:rsidP="00213C9C">
      <w:pPr>
        <w:pStyle w:val="a3"/>
        <w:spacing w:after="120" w:line="240" w:lineRule="auto"/>
        <w:ind w:left="0" w:firstLine="680"/>
        <w:contextualSpacing w:val="0"/>
        <w:jc w:val="both"/>
        <w:rPr>
          <w:rFonts w:ascii="Times New Roman" w:hAnsi="Times New Roman" w:cs="Times New Roman"/>
          <w:sz w:val="28"/>
          <w:szCs w:val="28"/>
        </w:rPr>
      </w:pPr>
      <w:r w:rsidRPr="00213C9C">
        <w:rPr>
          <w:rStyle w:val="21"/>
          <w:rFonts w:eastAsiaTheme="minorHAnsi"/>
        </w:rPr>
        <w:t>3) о прекращении рассмотрения дела о нарушении законодательства в области государственного регулирования цен (тарифов).</w:t>
      </w:r>
    </w:p>
    <w:p w:rsidR="00F02357" w:rsidRPr="00213C9C" w:rsidRDefault="00C30840" w:rsidP="00213C9C">
      <w:pPr>
        <w:pStyle w:val="a3"/>
        <w:spacing w:before="240" w:after="120" w:line="240" w:lineRule="auto"/>
        <w:ind w:left="0" w:firstLine="680"/>
        <w:contextualSpacing w:val="0"/>
        <w:jc w:val="both"/>
        <w:outlineLvl w:val="1"/>
        <w:rPr>
          <w:rStyle w:val="23"/>
          <w:bCs w:val="0"/>
          <w:sz w:val="28"/>
          <w:szCs w:val="28"/>
        </w:rPr>
      </w:pPr>
      <w:bookmarkStart w:id="3" w:name="bookmark34"/>
      <w:r w:rsidRPr="00213C9C">
        <w:rPr>
          <w:rStyle w:val="23"/>
          <w:sz w:val="28"/>
          <w:szCs w:val="28"/>
        </w:rPr>
        <w:t>Статья 25</w:t>
      </w:r>
      <w:r w:rsidR="00F02357" w:rsidRPr="00213C9C">
        <w:rPr>
          <w:rStyle w:val="23"/>
          <w:sz w:val="28"/>
          <w:szCs w:val="28"/>
        </w:rPr>
        <w:t>. Предписание</w:t>
      </w:r>
      <w:r w:rsidR="003513ED" w:rsidRPr="00213C9C">
        <w:rPr>
          <w:rStyle w:val="23"/>
          <w:sz w:val="28"/>
          <w:szCs w:val="28"/>
        </w:rPr>
        <w:t xml:space="preserve"> или приказ</w:t>
      </w:r>
      <w:r w:rsidR="00F02357" w:rsidRPr="00213C9C">
        <w:rPr>
          <w:rStyle w:val="23"/>
          <w:sz w:val="28"/>
          <w:szCs w:val="28"/>
        </w:rPr>
        <w:t xml:space="preserve"> по делу о нарушении законодательства в области государственного регулирования цен (тарифов)</w:t>
      </w:r>
      <w:bookmarkEnd w:id="3"/>
    </w:p>
    <w:p w:rsidR="00F02357" w:rsidRPr="00213C9C" w:rsidRDefault="00F02357" w:rsidP="00213C9C">
      <w:pPr>
        <w:spacing w:after="120" w:line="240" w:lineRule="auto"/>
        <w:ind w:firstLine="680"/>
        <w:jc w:val="both"/>
        <w:rPr>
          <w:rFonts w:ascii="Times New Roman" w:hAnsi="Times New Roman" w:cs="Times New Roman"/>
          <w:b/>
          <w:sz w:val="28"/>
          <w:szCs w:val="28"/>
        </w:rPr>
      </w:pPr>
      <w:r w:rsidRPr="00213C9C">
        <w:rPr>
          <w:rStyle w:val="21"/>
          <w:rFonts w:eastAsiaTheme="minorHAnsi"/>
        </w:rPr>
        <w:t xml:space="preserve">1. По результатам </w:t>
      </w:r>
      <w:r w:rsidR="003513ED" w:rsidRPr="00213C9C">
        <w:rPr>
          <w:rStyle w:val="21"/>
          <w:rFonts w:eastAsiaTheme="minorHAnsi"/>
        </w:rPr>
        <w:t xml:space="preserve">принятого решения об установлении фактов </w:t>
      </w:r>
      <w:r w:rsidRPr="00213C9C">
        <w:rPr>
          <w:rStyle w:val="21"/>
          <w:rFonts w:eastAsiaTheme="minorHAnsi"/>
        </w:rPr>
        <w:t>нарушени</w:t>
      </w:r>
      <w:r w:rsidR="003513ED" w:rsidRPr="00213C9C">
        <w:rPr>
          <w:rStyle w:val="21"/>
          <w:rFonts w:eastAsiaTheme="minorHAnsi"/>
        </w:rPr>
        <w:t>я</w:t>
      </w:r>
      <w:r w:rsidRPr="00213C9C">
        <w:rPr>
          <w:rStyle w:val="21"/>
          <w:rFonts w:eastAsiaTheme="minorHAnsi"/>
        </w:rPr>
        <w:t xml:space="preserve"> законодательства в области государственного регулирования цен (тарифов) принимается </w:t>
      </w:r>
      <w:r w:rsidR="003513ED" w:rsidRPr="00213C9C">
        <w:rPr>
          <w:rStyle w:val="21"/>
          <w:rFonts w:eastAsiaTheme="minorHAnsi"/>
        </w:rPr>
        <w:t>приказ</w:t>
      </w:r>
      <w:r w:rsidR="00965695" w:rsidRPr="00213C9C">
        <w:rPr>
          <w:rStyle w:val="21"/>
          <w:rFonts w:eastAsiaTheme="minorHAnsi"/>
        </w:rPr>
        <w:t xml:space="preserve"> </w:t>
      </w:r>
      <w:r w:rsidRPr="00213C9C">
        <w:rPr>
          <w:rStyle w:val="21"/>
          <w:rFonts w:eastAsiaTheme="minorHAnsi"/>
        </w:rPr>
        <w:t>или</w:t>
      </w:r>
      <w:r w:rsidR="00965695" w:rsidRPr="00213C9C">
        <w:rPr>
          <w:rStyle w:val="21"/>
          <w:rFonts w:eastAsiaTheme="minorHAnsi"/>
        </w:rPr>
        <w:t xml:space="preserve"> </w:t>
      </w:r>
      <w:r w:rsidRPr="00213C9C">
        <w:rPr>
          <w:rStyle w:val="21"/>
          <w:rFonts w:eastAsiaTheme="minorHAnsi"/>
        </w:rPr>
        <w:t>выда</w:t>
      </w:r>
      <w:r w:rsidR="003513ED" w:rsidRPr="00213C9C">
        <w:rPr>
          <w:rStyle w:val="21"/>
          <w:rFonts w:eastAsiaTheme="minorHAnsi"/>
        </w:rPr>
        <w:t>ется</w:t>
      </w:r>
      <w:r w:rsidRPr="00213C9C">
        <w:rPr>
          <w:rStyle w:val="21"/>
          <w:rFonts w:eastAsiaTheme="minorHAnsi"/>
        </w:rPr>
        <w:t xml:space="preserve"> предписани</w:t>
      </w:r>
      <w:r w:rsidR="003513ED" w:rsidRPr="00213C9C">
        <w:rPr>
          <w:rStyle w:val="21"/>
          <w:rFonts w:eastAsiaTheme="minorHAnsi"/>
        </w:rPr>
        <w:t>е</w:t>
      </w:r>
      <w:r w:rsidRPr="00213C9C">
        <w:rPr>
          <w:rStyle w:val="21"/>
          <w:rFonts w:eastAsiaTheme="minorHAnsi"/>
        </w:rPr>
        <w:t>:</w:t>
      </w:r>
    </w:p>
    <w:p w:rsidR="008E25FA"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 xml:space="preserve">1) об отмене решения органа </w:t>
      </w:r>
      <w:r w:rsidR="008E25FA" w:rsidRPr="00213C9C">
        <w:rPr>
          <w:rStyle w:val="21"/>
          <w:rFonts w:eastAsiaTheme="minorHAnsi"/>
        </w:rPr>
        <w:t>регулирования;</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2) о пересмотре решения об установлении регулируемых цен (тарифов);</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3) об устранении нарушений законодательства Российской Федерации в области государственного регулирования цен (тарифов);</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4) об устранении последствий нарушения законодательства в области государственного регулирования цен (тарифов).</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 xml:space="preserve">2. Регулируемые субъекты (их должностные лица), органы исполнительной власти </w:t>
      </w:r>
      <w:r w:rsidR="00467899" w:rsidRPr="00213C9C">
        <w:rPr>
          <w:rStyle w:val="21"/>
          <w:rFonts w:eastAsiaTheme="minorHAnsi"/>
        </w:rPr>
        <w:t xml:space="preserve">Российской Федерации </w:t>
      </w:r>
      <w:r w:rsidRPr="00213C9C">
        <w:rPr>
          <w:rStyle w:val="21"/>
          <w:rFonts w:eastAsiaTheme="minorHAnsi"/>
        </w:rPr>
        <w:t xml:space="preserve">(их должностные лица), </w:t>
      </w:r>
      <w:r w:rsidRPr="00213C9C">
        <w:rPr>
          <w:rStyle w:val="21"/>
          <w:rFonts w:eastAsiaTheme="minorHAnsi"/>
        </w:rPr>
        <w:lastRenderedPageBreak/>
        <w:t>органы местного самоуправления (их должностные лица), иные осуществляющие функции указанных органов, органы или организации (их должностные лица), а также индивидуальные предприниматели, обязаны исполнять предписания</w:t>
      </w:r>
      <w:r w:rsidR="008E25FA" w:rsidRPr="00213C9C">
        <w:rPr>
          <w:rStyle w:val="21"/>
          <w:rFonts w:eastAsiaTheme="minorHAnsi"/>
        </w:rPr>
        <w:t>, приказы</w:t>
      </w:r>
      <w:r w:rsidRPr="00213C9C">
        <w:rPr>
          <w:rStyle w:val="21"/>
          <w:rFonts w:eastAsiaTheme="minorHAnsi"/>
        </w:rPr>
        <w:t xml:space="preserve"> органа контроля в уст</w:t>
      </w:r>
      <w:r w:rsidR="00467899" w:rsidRPr="00213C9C">
        <w:rPr>
          <w:rStyle w:val="21"/>
          <w:rFonts w:eastAsiaTheme="minorHAnsi"/>
        </w:rPr>
        <w:t>ановленный такими предписаниями, приказами</w:t>
      </w:r>
      <w:r w:rsidR="001D07E0" w:rsidRPr="00213C9C">
        <w:rPr>
          <w:rStyle w:val="21"/>
          <w:rFonts w:eastAsiaTheme="minorHAnsi"/>
        </w:rPr>
        <w:t xml:space="preserve"> </w:t>
      </w:r>
      <w:r w:rsidRPr="00213C9C">
        <w:rPr>
          <w:rStyle w:val="21"/>
          <w:rFonts w:eastAsiaTheme="minorHAnsi"/>
        </w:rPr>
        <w:t>срок.</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3. В случае неисполнения предписания</w:t>
      </w:r>
      <w:r w:rsidR="00467899" w:rsidRPr="00213C9C">
        <w:rPr>
          <w:rStyle w:val="21"/>
          <w:rFonts w:eastAsiaTheme="minorHAnsi"/>
        </w:rPr>
        <w:t>, приказа</w:t>
      </w:r>
      <w:r w:rsidRPr="00213C9C">
        <w:rPr>
          <w:rStyle w:val="21"/>
          <w:rFonts w:eastAsiaTheme="minorHAnsi"/>
        </w:rPr>
        <w:t xml:space="preserve"> по делу о нарушении законодательства в области государственного регулирования цен (тарифов), регулируемые субъекты (их должностные лица), органы исполнительной власти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по чьей вине произошло неисполне</w:t>
      </w:r>
      <w:r w:rsidR="00403A05" w:rsidRPr="00213C9C">
        <w:rPr>
          <w:rStyle w:val="21"/>
          <w:rFonts w:eastAsiaTheme="minorHAnsi"/>
        </w:rPr>
        <w:t>ние предписания</w:t>
      </w:r>
      <w:r w:rsidR="00467899" w:rsidRPr="00213C9C">
        <w:rPr>
          <w:rStyle w:val="21"/>
          <w:rFonts w:eastAsiaTheme="minorHAnsi"/>
        </w:rPr>
        <w:t xml:space="preserve"> или приказа</w:t>
      </w:r>
      <w:r w:rsidR="00403A05" w:rsidRPr="00213C9C">
        <w:rPr>
          <w:rStyle w:val="21"/>
          <w:rFonts w:eastAsiaTheme="minorHAnsi"/>
        </w:rPr>
        <w:t xml:space="preserve">, привлекаются к </w:t>
      </w:r>
      <w:r w:rsidRPr="00213C9C">
        <w:rPr>
          <w:rStyle w:val="21"/>
          <w:rFonts w:eastAsiaTheme="minorHAnsi"/>
        </w:rPr>
        <w:t>административной ответственности в порядке, предусмотренном Кодексом об административных правонарушениях Российской Федерации.</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4. Неисполнение предписания</w:t>
      </w:r>
      <w:r w:rsidR="00467899" w:rsidRPr="00213C9C">
        <w:rPr>
          <w:rStyle w:val="21"/>
          <w:rFonts w:eastAsiaTheme="minorHAnsi"/>
        </w:rPr>
        <w:t xml:space="preserve"> или приказа</w:t>
      </w:r>
      <w:r w:rsidRPr="00213C9C">
        <w:rPr>
          <w:rStyle w:val="21"/>
          <w:rFonts w:eastAsiaTheme="minorHAnsi"/>
        </w:rPr>
        <w:t xml:space="preserve"> по делу о нарушении законодательства в области государственного регулирования цен (тарифов) является основанием для выдачи повторного предписания</w:t>
      </w:r>
      <w:r w:rsidR="00467899" w:rsidRPr="00213C9C">
        <w:rPr>
          <w:rStyle w:val="21"/>
          <w:rFonts w:eastAsiaTheme="minorHAnsi"/>
        </w:rPr>
        <w:t xml:space="preserve"> или принятия приказа</w:t>
      </w:r>
      <w:r w:rsidRPr="00213C9C">
        <w:rPr>
          <w:rStyle w:val="21"/>
          <w:rFonts w:eastAsiaTheme="minorHAnsi"/>
        </w:rPr>
        <w:t>.</w:t>
      </w:r>
    </w:p>
    <w:p w:rsidR="00F02357" w:rsidRPr="00213C9C" w:rsidRDefault="00467899" w:rsidP="00213C9C">
      <w:pPr>
        <w:pStyle w:val="a3"/>
        <w:spacing w:after="12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В случае неоднократного неис</w:t>
      </w:r>
      <w:r w:rsidR="00F02357" w:rsidRPr="00213C9C">
        <w:rPr>
          <w:rFonts w:ascii="Times New Roman" w:hAnsi="Times New Roman" w:cs="Times New Roman"/>
          <w:sz w:val="28"/>
          <w:szCs w:val="28"/>
        </w:rPr>
        <w:t>полнения приказа или предписания</w:t>
      </w:r>
      <w:r w:rsidR="001D07E0" w:rsidRPr="00213C9C">
        <w:rPr>
          <w:rFonts w:ascii="Times New Roman" w:hAnsi="Times New Roman" w:cs="Times New Roman"/>
          <w:sz w:val="28"/>
          <w:szCs w:val="28"/>
        </w:rPr>
        <w:t xml:space="preserve"> </w:t>
      </w:r>
      <w:r w:rsidRPr="00213C9C">
        <w:rPr>
          <w:rFonts w:ascii="Times New Roman" w:hAnsi="Times New Roman" w:cs="Times New Roman"/>
          <w:sz w:val="28"/>
          <w:szCs w:val="28"/>
        </w:rPr>
        <w:t>федерального органа исполнительной власти в области государственного контроля (надзора) за ценами (тарифами)</w:t>
      </w:r>
      <w:r w:rsidR="001D07E0" w:rsidRPr="00213C9C">
        <w:rPr>
          <w:rFonts w:ascii="Times New Roman" w:hAnsi="Times New Roman" w:cs="Times New Roman"/>
          <w:sz w:val="28"/>
          <w:szCs w:val="28"/>
        </w:rPr>
        <w:t xml:space="preserve"> по делу</w:t>
      </w:r>
      <w:r w:rsidR="00F02357" w:rsidRPr="00213C9C">
        <w:rPr>
          <w:rFonts w:ascii="Times New Roman" w:hAnsi="Times New Roman" w:cs="Times New Roman"/>
          <w:sz w:val="28"/>
          <w:szCs w:val="28"/>
        </w:rPr>
        <w:t xml:space="preserve"> о нарушении законодательства в области государственного регулирования цен (тарифов)</w:t>
      </w:r>
      <w:r w:rsidRPr="00213C9C">
        <w:rPr>
          <w:rFonts w:ascii="Times New Roman" w:hAnsi="Times New Roman" w:cs="Times New Roman"/>
          <w:sz w:val="28"/>
          <w:szCs w:val="28"/>
        </w:rPr>
        <w:t xml:space="preserve"> </w:t>
      </w:r>
      <w:r w:rsidR="00F02357" w:rsidRPr="00213C9C">
        <w:rPr>
          <w:rFonts w:ascii="Times New Roman" w:hAnsi="Times New Roman" w:cs="Times New Roman"/>
          <w:sz w:val="28"/>
          <w:szCs w:val="28"/>
        </w:rPr>
        <w:t xml:space="preserve"> органом исполнительной власти Российской Федерации в области государственного регулирования цен (тарифов), </w:t>
      </w:r>
      <w:r w:rsidRPr="00213C9C">
        <w:rPr>
          <w:rFonts w:ascii="Times New Roman" w:hAnsi="Times New Roman" w:cs="Times New Roman"/>
          <w:sz w:val="28"/>
          <w:szCs w:val="28"/>
        </w:rPr>
        <w:t xml:space="preserve">федеральный орган исполнительной власти в области государственного контроля (надзора) за ценами (тарифами) </w:t>
      </w:r>
      <w:r w:rsidR="00F02357" w:rsidRPr="00213C9C">
        <w:rPr>
          <w:rFonts w:ascii="Times New Roman" w:hAnsi="Times New Roman" w:cs="Times New Roman"/>
          <w:sz w:val="28"/>
          <w:szCs w:val="28"/>
        </w:rPr>
        <w:t>вправе принять самостоятельное решение об установлении цен (тарифов).</w:t>
      </w:r>
    </w:p>
    <w:p w:rsidR="00F02357" w:rsidRPr="00213C9C" w:rsidRDefault="00F02357" w:rsidP="00213C9C">
      <w:pPr>
        <w:pStyle w:val="a3"/>
        <w:spacing w:before="240" w:after="120" w:line="240" w:lineRule="auto"/>
        <w:ind w:left="0" w:firstLine="680"/>
        <w:contextualSpacing w:val="0"/>
        <w:jc w:val="both"/>
        <w:outlineLvl w:val="1"/>
        <w:rPr>
          <w:rFonts w:ascii="Times New Roman" w:hAnsi="Times New Roman" w:cs="Times New Roman"/>
          <w:b/>
          <w:sz w:val="28"/>
          <w:szCs w:val="28"/>
        </w:rPr>
      </w:pPr>
      <w:r w:rsidRPr="00213C9C">
        <w:rPr>
          <w:rFonts w:ascii="Times New Roman" w:hAnsi="Times New Roman" w:cs="Times New Roman"/>
          <w:b/>
          <w:sz w:val="28"/>
          <w:szCs w:val="28"/>
        </w:rPr>
        <w:t xml:space="preserve">Статья </w:t>
      </w:r>
      <w:r w:rsidR="00C30840" w:rsidRPr="00213C9C">
        <w:rPr>
          <w:rFonts w:ascii="Times New Roman" w:hAnsi="Times New Roman" w:cs="Times New Roman"/>
          <w:b/>
          <w:sz w:val="28"/>
          <w:szCs w:val="28"/>
        </w:rPr>
        <w:t>26</w:t>
      </w:r>
      <w:r w:rsidRPr="00213C9C">
        <w:rPr>
          <w:rFonts w:ascii="Times New Roman" w:hAnsi="Times New Roman" w:cs="Times New Roman"/>
          <w:b/>
          <w:sz w:val="28"/>
          <w:szCs w:val="28"/>
        </w:rPr>
        <w:t>. Мониторинг цен (тарифов)</w:t>
      </w:r>
    </w:p>
    <w:p w:rsidR="00F02357" w:rsidRPr="00213C9C" w:rsidRDefault="00467899" w:rsidP="00213C9C">
      <w:pPr>
        <w:pStyle w:val="a3"/>
        <w:numPr>
          <w:ilvl w:val="0"/>
          <w:numId w:val="9"/>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Федеральный орган исполнительной власти в области государственного контроля (надзора) за ценами (тарифами) ежегодно </w:t>
      </w:r>
      <w:r w:rsidR="00F02357" w:rsidRPr="00213C9C">
        <w:rPr>
          <w:rFonts w:ascii="Times New Roman" w:hAnsi="Times New Roman" w:cs="Times New Roman"/>
          <w:sz w:val="28"/>
          <w:szCs w:val="28"/>
        </w:rPr>
        <w:t>проводит мониторинги решений органов исполнительной власти субъектов Российской Федерации в области государственного регулирования цен (тарифов) на предмет их соответствия установленным требованиям законодательства о государственном регулировании цен (тарифов), а также в отношении применяемых цен (тарифов) регулируемыми субъектами</w:t>
      </w:r>
      <w:r w:rsidR="0015692B" w:rsidRPr="00213C9C">
        <w:rPr>
          <w:rFonts w:ascii="Times New Roman" w:hAnsi="Times New Roman" w:cs="Times New Roman"/>
          <w:sz w:val="28"/>
          <w:szCs w:val="28"/>
        </w:rPr>
        <w:t>,</w:t>
      </w:r>
      <w:r w:rsidR="00F02357" w:rsidRPr="00213C9C">
        <w:rPr>
          <w:rFonts w:ascii="Times New Roman" w:hAnsi="Times New Roman" w:cs="Times New Roman"/>
          <w:sz w:val="28"/>
          <w:szCs w:val="28"/>
        </w:rPr>
        <w:t xml:space="preserve"> в случае </w:t>
      </w:r>
      <w:r w:rsidR="0015692B" w:rsidRPr="00213C9C">
        <w:rPr>
          <w:rFonts w:ascii="Times New Roman" w:hAnsi="Times New Roman" w:cs="Times New Roman"/>
          <w:sz w:val="28"/>
          <w:szCs w:val="28"/>
        </w:rPr>
        <w:t xml:space="preserve">установления </w:t>
      </w:r>
      <w:r w:rsidR="00F02357" w:rsidRPr="00213C9C">
        <w:rPr>
          <w:rFonts w:ascii="Times New Roman" w:hAnsi="Times New Roman" w:cs="Times New Roman"/>
          <w:sz w:val="28"/>
          <w:szCs w:val="28"/>
        </w:rPr>
        <w:t xml:space="preserve">для них </w:t>
      </w:r>
      <w:r w:rsidR="0015692B" w:rsidRPr="00213C9C">
        <w:rPr>
          <w:rFonts w:ascii="Times New Roman" w:hAnsi="Times New Roman" w:cs="Times New Roman"/>
          <w:sz w:val="28"/>
          <w:szCs w:val="28"/>
        </w:rPr>
        <w:t>предельных</w:t>
      </w:r>
      <w:r w:rsidR="00F02357" w:rsidRPr="00213C9C">
        <w:rPr>
          <w:rFonts w:ascii="Times New Roman" w:hAnsi="Times New Roman" w:cs="Times New Roman"/>
          <w:sz w:val="28"/>
          <w:szCs w:val="28"/>
        </w:rPr>
        <w:t xml:space="preserve"> уров</w:t>
      </w:r>
      <w:r w:rsidR="0015692B" w:rsidRPr="00213C9C">
        <w:rPr>
          <w:rFonts w:ascii="Times New Roman" w:hAnsi="Times New Roman" w:cs="Times New Roman"/>
          <w:sz w:val="28"/>
          <w:szCs w:val="28"/>
        </w:rPr>
        <w:t>ней</w:t>
      </w:r>
      <w:r w:rsidR="00F02357" w:rsidRPr="00213C9C">
        <w:rPr>
          <w:rFonts w:ascii="Times New Roman" w:hAnsi="Times New Roman" w:cs="Times New Roman"/>
          <w:sz w:val="28"/>
          <w:szCs w:val="28"/>
        </w:rPr>
        <w:t xml:space="preserve"> цен (тарифов).</w:t>
      </w:r>
    </w:p>
    <w:p w:rsidR="00F02357" w:rsidRPr="00213C9C" w:rsidRDefault="00DB09B9" w:rsidP="00213C9C">
      <w:pPr>
        <w:pStyle w:val="a3"/>
        <w:numPr>
          <w:ilvl w:val="0"/>
          <w:numId w:val="9"/>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Орган исполнительной власти в области государственного контроля (надзора) за ценами (тарифами) ежегодно </w:t>
      </w:r>
      <w:r w:rsidR="00F02357" w:rsidRPr="00213C9C">
        <w:rPr>
          <w:rFonts w:ascii="Times New Roman" w:hAnsi="Times New Roman" w:cs="Times New Roman"/>
          <w:sz w:val="28"/>
          <w:szCs w:val="28"/>
        </w:rPr>
        <w:t xml:space="preserve">проводит мониторинги решений органов местного самоуправления на предмет их соответствия установленным требованиям законодательства Российской Федерации о государственном регулировании цен (тарифов), в случае передачи им полномочий по государственному регулированию цен (тарифов), а также в </w:t>
      </w:r>
      <w:r w:rsidR="00F02357" w:rsidRPr="00213C9C">
        <w:rPr>
          <w:rFonts w:ascii="Times New Roman" w:hAnsi="Times New Roman" w:cs="Times New Roman"/>
          <w:sz w:val="28"/>
          <w:szCs w:val="28"/>
        </w:rPr>
        <w:lastRenderedPageBreak/>
        <w:t>отношении применяемых цен (тарифов) регулируемыми субъектами в случае</w:t>
      </w:r>
      <w:r w:rsidRPr="00213C9C">
        <w:rPr>
          <w:rFonts w:ascii="Times New Roman" w:hAnsi="Times New Roman" w:cs="Times New Roman"/>
          <w:sz w:val="28"/>
          <w:szCs w:val="28"/>
        </w:rPr>
        <w:t>,</w:t>
      </w:r>
      <w:r w:rsidR="00F02357" w:rsidRPr="00213C9C">
        <w:rPr>
          <w:rFonts w:ascii="Times New Roman" w:hAnsi="Times New Roman" w:cs="Times New Roman"/>
          <w:sz w:val="28"/>
          <w:szCs w:val="28"/>
        </w:rPr>
        <w:t xml:space="preserve"> если для них установлены предельные уровни цен (тарифов).</w:t>
      </w:r>
    </w:p>
    <w:p w:rsidR="00F02357" w:rsidRPr="00213C9C" w:rsidRDefault="00F02357" w:rsidP="00213C9C">
      <w:pPr>
        <w:pStyle w:val="a3"/>
        <w:numPr>
          <w:ilvl w:val="0"/>
          <w:numId w:val="9"/>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Порядок и сроки проведения мониторингов цен (тарифов), определяются Правительством Российской Федерации.</w:t>
      </w:r>
    </w:p>
    <w:p w:rsidR="00F02357" w:rsidRPr="00213C9C" w:rsidRDefault="00F02357" w:rsidP="00213C9C">
      <w:pPr>
        <w:pStyle w:val="a3"/>
        <w:numPr>
          <w:ilvl w:val="0"/>
          <w:numId w:val="9"/>
        </w:numPr>
        <w:spacing w:before="120" w:after="0" w:line="240" w:lineRule="auto"/>
        <w:ind w:left="0" w:firstLine="680"/>
        <w:contextualSpacing w:val="0"/>
        <w:jc w:val="both"/>
        <w:rPr>
          <w:rFonts w:ascii="Times New Roman" w:hAnsi="Times New Roman" w:cs="Times New Roman"/>
          <w:sz w:val="28"/>
          <w:szCs w:val="28"/>
        </w:rPr>
      </w:pPr>
      <w:r w:rsidRPr="00213C9C">
        <w:rPr>
          <w:rFonts w:ascii="Times New Roman" w:hAnsi="Times New Roman" w:cs="Times New Roman"/>
          <w:sz w:val="28"/>
          <w:szCs w:val="28"/>
        </w:rPr>
        <w:t xml:space="preserve">По результатам проведения мониторингов цен (тарифов) принимается решение в соответствии с </w:t>
      </w:r>
      <w:r w:rsidR="00403A05" w:rsidRPr="00213C9C">
        <w:rPr>
          <w:rFonts w:ascii="Times New Roman" w:hAnsi="Times New Roman" w:cs="Times New Roman"/>
          <w:sz w:val="28"/>
          <w:szCs w:val="28"/>
        </w:rPr>
        <w:t>частью</w:t>
      </w:r>
      <w:r w:rsidRPr="00213C9C">
        <w:rPr>
          <w:rFonts w:ascii="Times New Roman" w:hAnsi="Times New Roman" w:cs="Times New Roman"/>
          <w:sz w:val="28"/>
          <w:szCs w:val="28"/>
        </w:rPr>
        <w:t xml:space="preserve"> 1 статьи </w:t>
      </w:r>
      <w:r w:rsidR="00490D8E" w:rsidRPr="00213C9C">
        <w:rPr>
          <w:rFonts w:ascii="Times New Roman" w:hAnsi="Times New Roman" w:cs="Times New Roman"/>
          <w:sz w:val="28"/>
          <w:szCs w:val="28"/>
        </w:rPr>
        <w:t>25</w:t>
      </w:r>
      <w:r w:rsidR="00540861" w:rsidRPr="00213C9C">
        <w:rPr>
          <w:rFonts w:ascii="Times New Roman" w:hAnsi="Times New Roman" w:cs="Times New Roman"/>
          <w:sz w:val="28"/>
          <w:szCs w:val="28"/>
        </w:rPr>
        <w:t xml:space="preserve"> настоящего Ф</w:t>
      </w:r>
      <w:r w:rsidRPr="00213C9C">
        <w:rPr>
          <w:rFonts w:ascii="Times New Roman" w:hAnsi="Times New Roman" w:cs="Times New Roman"/>
          <w:sz w:val="28"/>
          <w:szCs w:val="28"/>
        </w:rPr>
        <w:t>е</w:t>
      </w:r>
      <w:r w:rsidR="0015692B" w:rsidRPr="00213C9C">
        <w:rPr>
          <w:rFonts w:ascii="Times New Roman" w:hAnsi="Times New Roman" w:cs="Times New Roman"/>
          <w:sz w:val="28"/>
          <w:szCs w:val="28"/>
        </w:rPr>
        <w:t>дерального закона.</w:t>
      </w:r>
    </w:p>
    <w:p w:rsidR="00F02357" w:rsidRPr="00213C9C" w:rsidRDefault="00F02357" w:rsidP="00213C9C">
      <w:pPr>
        <w:pStyle w:val="a3"/>
        <w:spacing w:before="240" w:after="120" w:line="240" w:lineRule="auto"/>
        <w:ind w:left="0" w:firstLine="680"/>
        <w:contextualSpacing w:val="0"/>
        <w:jc w:val="both"/>
        <w:outlineLvl w:val="1"/>
        <w:rPr>
          <w:rStyle w:val="23"/>
          <w:bCs w:val="0"/>
          <w:sz w:val="28"/>
          <w:szCs w:val="28"/>
        </w:rPr>
      </w:pPr>
      <w:bookmarkStart w:id="4" w:name="bookmark35"/>
      <w:r w:rsidRPr="00213C9C">
        <w:rPr>
          <w:rStyle w:val="23"/>
          <w:sz w:val="28"/>
          <w:szCs w:val="28"/>
        </w:rPr>
        <w:t xml:space="preserve">Статья </w:t>
      </w:r>
      <w:r w:rsidR="00E744EE" w:rsidRPr="00213C9C">
        <w:rPr>
          <w:rStyle w:val="23"/>
          <w:sz w:val="28"/>
          <w:szCs w:val="28"/>
        </w:rPr>
        <w:t>2</w:t>
      </w:r>
      <w:r w:rsidR="00C30840" w:rsidRPr="00213C9C">
        <w:rPr>
          <w:rStyle w:val="23"/>
          <w:sz w:val="28"/>
          <w:szCs w:val="28"/>
        </w:rPr>
        <w:t>7</w:t>
      </w:r>
      <w:r w:rsidRPr="00213C9C">
        <w:rPr>
          <w:rStyle w:val="23"/>
          <w:sz w:val="28"/>
          <w:szCs w:val="28"/>
        </w:rPr>
        <w:t>. Порядок обжалования решений, предписаний, приказов</w:t>
      </w:r>
      <w:bookmarkEnd w:id="4"/>
      <w:r w:rsidRPr="00213C9C">
        <w:rPr>
          <w:rStyle w:val="23"/>
          <w:bCs w:val="0"/>
          <w:sz w:val="28"/>
          <w:szCs w:val="28"/>
        </w:rPr>
        <w:t xml:space="preserve"> органа контроля</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t>Решение, предписание и</w:t>
      </w:r>
      <w:r w:rsidR="002E57CE" w:rsidRPr="00213C9C">
        <w:rPr>
          <w:rStyle w:val="21"/>
          <w:rFonts w:eastAsiaTheme="minorHAnsi"/>
        </w:rPr>
        <w:t>ли</w:t>
      </w:r>
      <w:r w:rsidRPr="00213C9C">
        <w:rPr>
          <w:rStyle w:val="21"/>
          <w:rFonts w:eastAsiaTheme="minorHAnsi"/>
        </w:rPr>
        <w:t xml:space="preserve"> приказ органа контроля могут быть обжалованы в арбитражный суд в течение трех месяцев со дня принятия решения, приказа или выдачи предписания.</w:t>
      </w:r>
    </w:p>
    <w:p w:rsidR="00F02357" w:rsidRPr="00213C9C" w:rsidRDefault="00F02357" w:rsidP="00213C9C">
      <w:pPr>
        <w:pStyle w:val="a3"/>
        <w:spacing w:after="120" w:line="240" w:lineRule="auto"/>
        <w:ind w:left="0" w:firstLine="680"/>
        <w:contextualSpacing w:val="0"/>
        <w:jc w:val="both"/>
        <w:rPr>
          <w:rFonts w:ascii="Times New Roman" w:hAnsi="Times New Roman" w:cs="Times New Roman"/>
          <w:sz w:val="28"/>
          <w:szCs w:val="28"/>
        </w:rPr>
      </w:pPr>
      <w:r w:rsidRPr="00213C9C">
        <w:rPr>
          <w:rStyle w:val="21"/>
          <w:rFonts w:eastAsiaTheme="minorHAnsi"/>
        </w:rPr>
        <w:t xml:space="preserve">Дела об обжаловании решения, </w:t>
      </w:r>
      <w:r w:rsidR="00737AB0" w:rsidRPr="00213C9C">
        <w:rPr>
          <w:rStyle w:val="21"/>
          <w:rFonts w:eastAsiaTheme="minorHAnsi"/>
        </w:rPr>
        <w:t>предписания</w:t>
      </w:r>
      <w:r w:rsidR="002E57CE" w:rsidRPr="00213C9C">
        <w:rPr>
          <w:rStyle w:val="21"/>
          <w:rFonts w:eastAsiaTheme="minorHAnsi"/>
        </w:rPr>
        <w:t xml:space="preserve"> или</w:t>
      </w:r>
      <w:r w:rsidRPr="00213C9C">
        <w:rPr>
          <w:rStyle w:val="21"/>
          <w:rFonts w:eastAsiaTheme="minorHAnsi"/>
        </w:rPr>
        <w:t xml:space="preserve"> приказа подведомственны арбитражному суду.</w:t>
      </w:r>
    </w:p>
    <w:p w:rsidR="00F02357" w:rsidRPr="00213C9C" w:rsidRDefault="00F02357" w:rsidP="00213C9C">
      <w:pPr>
        <w:pStyle w:val="a3"/>
        <w:spacing w:after="120" w:line="240" w:lineRule="auto"/>
        <w:ind w:left="0" w:firstLine="680"/>
        <w:contextualSpacing w:val="0"/>
        <w:jc w:val="both"/>
        <w:outlineLvl w:val="1"/>
        <w:rPr>
          <w:rStyle w:val="31"/>
          <w:sz w:val="28"/>
          <w:szCs w:val="28"/>
        </w:rPr>
      </w:pPr>
      <w:r w:rsidRPr="00213C9C">
        <w:rPr>
          <w:rStyle w:val="31"/>
          <w:sz w:val="28"/>
          <w:szCs w:val="28"/>
        </w:rPr>
        <w:t xml:space="preserve">Статья </w:t>
      </w:r>
      <w:r w:rsidR="00E744EE" w:rsidRPr="00213C9C">
        <w:rPr>
          <w:rStyle w:val="31"/>
          <w:sz w:val="28"/>
          <w:szCs w:val="28"/>
        </w:rPr>
        <w:t>2</w:t>
      </w:r>
      <w:r w:rsidR="00C30840" w:rsidRPr="00213C9C">
        <w:rPr>
          <w:rStyle w:val="31"/>
          <w:sz w:val="28"/>
          <w:szCs w:val="28"/>
        </w:rPr>
        <w:t>8</w:t>
      </w:r>
      <w:r w:rsidRPr="00213C9C">
        <w:rPr>
          <w:rStyle w:val="31"/>
          <w:sz w:val="28"/>
          <w:szCs w:val="28"/>
        </w:rPr>
        <w:t>. Исполнение решения, принятого по результатам рассмотрения дела о нарушении законодательства в области государственного регулирования цен (тарифов)</w:t>
      </w:r>
    </w:p>
    <w:p w:rsidR="00F02357" w:rsidRPr="00213C9C" w:rsidRDefault="00F02357" w:rsidP="00213C9C">
      <w:pPr>
        <w:pStyle w:val="a3"/>
        <w:spacing w:after="120" w:line="240" w:lineRule="auto"/>
        <w:ind w:left="0" w:firstLine="680"/>
        <w:contextualSpacing w:val="0"/>
        <w:jc w:val="both"/>
        <w:rPr>
          <w:rFonts w:ascii="Times New Roman" w:hAnsi="Times New Roman" w:cs="Times New Roman"/>
          <w:sz w:val="28"/>
          <w:szCs w:val="28"/>
        </w:rPr>
      </w:pPr>
      <w:r w:rsidRPr="00213C9C">
        <w:rPr>
          <w:rStyle w:val="21"/>
          <w:rFonts w:eastAsiaTheme="minorHAnsi"/>
        </w:rPr>
        <w:t xml:space="preserve">Решение, </w:t>
      </w:r>
      <w:r w:rsidR="001D07E0" w:rsidRPr="00213C9C">
        <w:rPr>
          <w:rStyle w:val="21"/>
          <w:rFonts w:eastAsiaTheme="minorHAnsi"/>
        </w:rPr>
        <w:t>предписание и</w:t>
      </w:r>
      <w:r w:rsidR="002E57CE" w:rsidRPr="00213C9C">
        <w:rPr>
          <w:rStyle w:val="21"/>
          <w:rFonts w:eastAsiaTheme="minorHAnsi"/>
        </w:rPr>
        <w:t>ли</w:t>
      </w:r>
      <w:r w:rsidR="001D07E0" w:rsidRPr="00213C9C">
        <w:rPr>
          <w:rStyle w:val="21"/>
          <w:rFonts w:eastAsiaTheme="minorHAnsi"/>
        </w:rPr>
        <w:t xml:space="preserve"> приказ, </w:t>
      </w:r>
      <w:r w:rsidRPr="00213C9C">
        <w:rPr>
          <w:rStyle w:val="21"/>
          <w:rFonts w:eastAsiaTheme="minorHAnsi"/>
        </w:rPr>
        <w:t>принят</w:t>
      </w:r>
      <w:r w:rsidR="001D07E0" w:rsidRPr="00213C9C">
        <w:rPr>
          <w:rStyle w:val="21"/>
          <w:rFonts w:eastAsiaTheme="minorHAnsi"/>
        </w:rPr>
        <w:t>ые</w:t>
      </w:r>
      <w:r w:rsidRPr="00213C9C">
        <w:rPr>
          <w:rStyle w:val="21"/>
          <w:rFonts w:eastAsiaTheme="minorHAnsi"/>
        </w:rPr>
        <w:t xml:space="preserve"> по результатам рассмотрения дела о нарушении законодательства в области государственного регулирования цен (тарифов), подлежит обязательному исполнению в течение 1 месяца, если в решении</w:t>
      </w:r>
      <w:r w:rsidR="002E57CE" w:rsidRPr="00213C9C">
        <w:rPr>
          <w:rStyle w:val="21"/>
          <w:rFonts w:eastAsiaTheme="minorHAnsi"/>
        </w:rPr>
        <w:t xml:space="preserve">, предписании или </w:t>
      </w:r>
      <w:r w:rsidR="001D07E0" w:rsidRPr="00213C9C">
        <w:rPr>
          <w:rStyle w:val="21"/>
          <w:rFonts w:eastAsiaTheme="minorHAnsi"/>
        </w:rPr>
        <w:t>приказе</w:t>
      </w:r>
      <w:r w:rsidRPr="00213C9C">
        <w:rPr>
          <w:rStyle w:val="21"/>
          <w:rFonts w:eastAsiaTheme="minorHAnsi"/>
        </w:rPr>
        <w:t xml:space="preserve"> не указан иной срок.</w:t>
      </w:r>
    </w:p>
    <w:p w:rsidR="00F02357" w:rsidRPr="00213C9C" w:rsidRDefault="00F02357" w:rsidP="00213C9C">
      <w:pPr>
        <w:pStyle w:val="a3"/>
        <w:spacing w:before="240" w:after="120" w:line="240" w:lineRule="auto"/>
        <w:ind w:left="0" w:firstLine="680"/>
        <w:contextualSpacing w:val="0"/>
        <w:jc w:val="both"/>
        <w:outlineLvl w:val="0"/>
        <w:rPr>
          <w:rStyle w:val="23"/>
          <w:caps/>
          <w:sz w:val="28"/>
          <w:szCs w:val="28"/>
        </w:rPr>
      </w:pPr>
      <w:bookmarkStart w:id="5" w:name="bookmark37"/>
      <w:r w:rsidRPr="00213C9C">
        <w:rPr>
          <w:rStyle w:val="23"/>
          <w:caps/>
          <w:sz w:val="28"/>
          <w:szCs w:val="28"/>
        </w:rPr>
        <w:t xml:space="preserve">Глава </w:t>
      </w:r>
      <w:r w:rsidR="00755312" w:rsidRPr="00213C9C">
        <w:rPr>
          <w:rStyle w:val="23"/>
          <w:caps/>
          <w:sz w:val="28"/>
          <w:szCs w:val="28"/>
        </w:rPr>
        <w:t>5</w:t>
      </w:r>
      <w:r w:rsidRPr="00213C9C">
        <w:rPr>
          <w:rStyle w:val="23"/>
          <w:caps/>
          <w:sz w:val="28"/>
          <w:szCs w:val="28"/>
        </w:rPr>
        <w:t xml:space="preserve">. Заключительные положения </w:t>
      </w:r>
      <w:r w:rsidR="00540861" w:rsidRPr="00213C9C">
        <w:rPr>
          <w:rStyle w:val="23"/>
          <w:caps/>
          <w:sz w:val="28"/>
          <w:szCs w:val="28"/>
        </w:rPr>
        <w:t>и вступление в силу настоящего Ф</w:t>
      </w:r>
      <w:r w:rsidRPr="00213C9C">
        <w:rPr>
          <w:rStyle w:val="23"/>
          <w:caps/>
          <w:sz w:val="28"/>
          <w:szCs w:val="28"/>
        </w:rPr>
        <w:t>едерального закона</w:t>
      </w:r>
      <w:bookmarkEnd w:id="5"/>
    </w:p>
    <w:p w:rsidR="00F02357" w:rsidRPr="00213C9C" w:rsidRDefault="00F02357" w:rsidP="00213C9C">
      <w:pPr>
        <w:pStyle w:val="a3"/>
        <w:spacing w:before="240" w:after="120" w:line="240" w:lineRule="auto"/>
        <w:ind w:left="0" w:firstLine="680"/>
        <w:contextualSpacing w:val="0"/>
        <w:jc w:val="both"/>
        <w:outlineLvl w:val="1"/>
        <w:rPr>
          <w:rStyle w:val="23"/>
          <w:sz w:val="28"/>
          <w:szCs w:val="28"/>
        </w:rPr>
      </w:pPr>
      <w:bookmarkStart w:id="6" w:name="bookmark38"/>
      <w:r w:rsidRPr="00213C9C">
        <w:rPr>
          <w:rStyle w:val="23"/>
          <w:sz w:val="28"/>
          <w:szCs w:val="28"/>
        </w:rPr>
        <w:t xml:space="preserve">Статья </w:t>
      </w:r>
      <w:r w:rsidR="00E744EE" w:rsidRPr="00213C9C">
        <w:rPr>
          <w:rStyle w:val="23"/>
          <w:sz w:val="28"/>
          <w:szCs w:val="28"/>
        </w:rPr>
        <w:t>2</w:t>
      </w:r>
      <w:r w:rsidR="00C30840" w:rsidRPr="00213C9C">
        <w:rPr>
          <w:rStyle w:val="23"/>
          <w:sz w:val="28"/>
          <w:szCs w:val="28"/>
        </w:rPr>
        <w:t>9</w:t>
      </w:r>
      <w:r w:rsidRPr="00213C9C">
        <w:rPr>
          <w:rStyle w:val="23"/>
          <w:sz w:val="28"/>
          <w:szCs w:val="28"/>
        </w:rPr>
        <w:t>. Заключительные положения</w:t>
      </w:r>
      <w:bookmarkEnd w:id="6"/>
    </w:p>
    <w:p w:rsidR="00F02357" w:rsidRPr="00213C9C" w:rsidRDefault="00F02357" w:rsidP="00213C9C">
      <w:pPr>
        <w:spacing w:after="120" w:line="240" w:lineRule="auto"/>
        <w:ind w:firstLine="680"/>
        <w:jc w:val="both"/>
        <w:rPr>
          <w:rStyle w:val="21"/>
          <w:rFonts w:eastAsiaTheme="minorHAnsi"/>
        </w:rPr>
      </w:pPr>
      <w:r w:rsidRPr="00213C9C">
        <w:rPr>
          <w:rStyle w:val="21"/>
          <w:rFonts w:eastAsiaTheme="minorHAnsi"/>
        </w:rPr>
        <w:t>Со дн</w:t>
      </w:r>
      <w:r w:rsidR="00540861" w:rsidRPr="00213C9C">
        <w:rPr>
          <w:rStyle w:val="21"/>
          <w:rFonts w:eastAsiaTheme="minorHAnsi"/>
        </w:rPr>
        <w:t>я вступления в силу настоящего Ф</w:t>
      </w:r>
      <w:r w:rsidRPr="00213C9C">
        <w:rPr>
          <w:rStyle w:val="21"/>
          <w:rFonts w:eastAsiaTheme="minorHAnsi"/>
        </w:rPr>
        <w:t>едерального закона и до приведе</w:t>
      </w:r>
      <w:r w:rsidR="001C0480" w:rsidRPr="00213C9C">
        <w:rPr>
          <w:rStyle w:val="21"/>
          <w:rFonts w:eastAsiaTheme="minorHAnsi"/>
        </w:rPr>
        <w:t>ния в соответствие с настоящим Ф</w:t>
      </w:r>
      <w:r w:rsidRPr="00213C9C">
        <w:rPr>
          <w:rStyle w:val="21"/>
          <w:rFonts w:eastAsiaTheme="minorHAnsi"/>
        </w:rPr>
        <w:t xml:space="preserve">едеральным законом других федеральных законов и иных нормативных правовых актов Российской федерации, регулирующих отношения, связанные с государственным регулированием цен (тарифов), указанные законы и иные нормативные правовые акты применяются в части, не противоречащей настоящему </w:t>
      </w:r>
      <w:r w:rsidR="00540861" w:rsidRPr="00213C9C">
        <w:rPr>
          <w:rStyle w:val="21"/>
          <w:rFonts w:eastAsiaTheme="minorHAnsi"/>
        </w:rPr>
        <w:t>Ф</w:t>
      </w:r>
      <w:r w:rsidRPr="00213C9C">
        <w:rPr>
          <w:rStyle w:val="21"/>
          <w:rFonts w:eastAsiaTheme="minorHAnsi"/>
        </w:rPr>
        <w:t>едеральному закону.</w:t>
      </w:r>
    </w:p>
    <w:p w:rsidR="00F02357" w:rsidRPr="00213C9C" w:rsidRDefault="00F02357" w:rsidP="00213C9C">
      <w:pPr>
        <w:pStyle w:val="a3"/>
        <w:spacing w:before="240" w:after="120" w:line="240" w:lineRule="auto"/>
        <w:ind w:left="0" w:firstLine="680"/>
        <w:contextualSpacing w:val="0"/>
        <w:jc w:val="both"/>
        <w:outlineLvl w:val="1"/>
        <w:rPr>
          <w:rStyle w:val="23"/>
          <w:sz w:val="28"/>
          <w:szCs w:val="28"/>
        </w:rPr>
      </w:pPr>
      <w:bookmarkStart w:id="7" w:name="bookmark39"/>
      <w:r w:rsidRPr="00213C9C">
        <w:rPr>
          <w:rStyle w:val="23"/>
          <w:sz w:val="28"/>
          <w:szCs w:val="28"/>
        </w:rPr>
        <w:t xml:space="preserve">Статья </w:t>
      </w:r>
      <w:r w:rsidR="00C30840" w:rsidRPr="00213C9C">
        <w:rPr>
          <w:rStyle w:val="23"/>
          <w:sz w:val="28"/>
          <w:szCs w:val="28"/>
        </w:rPr>
        <w:t>30</w:t>
      </w:r>
      <w:r w:rsidRPr="00213C9C">
        <w:rPr>
          <w:rStyle w:val="23"/>
          <w:sz w:val="28"/>
          <w:szCs w:val="28"/>
        </w:rPr>
        <w:t xml:space="preserve">. Вступление в силу настоящего </w:t>
      </w:r>
      <w:r w:rsidR="00540861" w:rsidRPr="00213C9C">
        <w:rPr>
          <w:rStyle w:val="23"/>
          <w:sz w:val="28"/>
          <w:szCs w:val="28"/>
        </w:rPr>
        <w:t>Ф</w:t>
      </w:r>
      <w:r w:rsidRPr="00213C9C">
        <w:rPr>
          <w:rStyle w:val="23"/>
          <w:sz w:val="28"/>
          <w:szCs w:val="28"/>
        </w:rPr>
        <w:t>едерального закона</w:t>
      </w:r>
      <w:bookmarkEnd w:id="7"/>
    </w:p>
    <w:p w:rsidR="00F02357" w:rsidRPr="00213C9C" w:rsidRDefault="00F02357" w:rsidP="00213C9C">
      <w:pPr>
        <w:spacing w:after="120" w:line="240" w:lineRule="auto"/>
        <w:ind w:firstLine="680"/>
        <w:jc w:val="both"/>
        <w:rPr>
          <w:rStyle w:val="21"/>
          <w:rFonts w:eastAsiaTheme="minorHAnsi"/>
        </w:rPr>
      </w:pPr>
      <w:r w:rsidRPr="00213C9C">
        <w:rPr>
          <w:rStyle w:val="21"/>
          <w:rFonts w:eastAsiaTheme="minorHAnsi"/>
        </w:rPr>
        <w:t xml:space="preserve">1. Настоящий </w:t>
      </w:r>
      <w:r w:rsidR="001C0480" w:rsidRPr="00213C9C">
        <w:rPr>
          <w:rStyle w:val="21"/>
          <w:rFonts w:eastAsiaTheme="minorHAnsi"/>
        </w:rPr>
        <w:t>Ф</w:t>
      </w:r>
      <w:r w:rsidRPr="00213C9C">
        <w:rPr>
          <w:rStyle w:val="21"/>
          <w:rFonts w:eastAsiaTheme="minorHAnsi"/>
        </w:rPr>
        <w:t>едеральны</w:t>
      </w:r>
      <w:r w:rsidR="00AA6990" w:rsidRPr="00213C9C">
        <w:rPr>
          <w:rStyle w:val="21"/>
          <w:rFonts w:eastAsiaTheme="minorHAnsi"/>
        </w:rPr>
        <w:t>й закон вступает в силу с 1 января 2021</w:t>
      </w:r>
      <w:r w:rsidRPr="00213C9C">
        <w:rPr>
          <w:rStyle w:val="21"/>
          <w:rFonts w:eastAsiaTheme="minorHAnsi"/>
        </w:rPr>
        <w:t xml:space="preserve"> года.</w:t>
      </w:r>
    </w:p>
    <w:p w:rsidR="00F02357" w:rsidRPr="00213C9C" w:rsidRDefault="00F02357" w:rsidP="00213C9C">
      <w:pPr>
        <w:pStyle w:val="a3"/>
        <w:spacing w:after="120" w:line="240" w:lineRule="auto"/>
        <w:ind w:left="0" w:firstLine="680"/>
        <w:contextualSpacing w:val="0"/>
        <w:jc w:val="both"/>
        <w:rPr>
          <w:rStyle w:val="21"/>
          <w:rFonts w:eastAsiaTheme="minorHAnsi"/>
        </w:rPr>
      </w:pPr>
      <w:r w:rsidRPr="00213C9C">
        <w:rPr>
          <w:rFonts w:ascii="Times New Roman" w:hAnsi="Times New Roman" w:cs="Times New Roman"/>
          <w:sz w:val="28"/>
          <w:szCs w:val="28"/>
        </w:rPr>
        <w:t xml:space="preserve">2. </w:t>
      </w:r>
      <w:r w:rsidR="00FB1AED" w:rsidRPr="00213C9C">
        <w:rPr>
          <w:rFonts w:ascii="Times New Roman" w:hAnsi="Times New Roman" w:cs="Times New Roman"/>
          <w:sz w:val="28"/>
          <w:szCs w:val="28"/>
        </w:rPr>
        <w:t>Применение п</w:t>
      </w:r>
      <w:r w:rsidR="00FB1AED" w:rsidRPr="00213C9C">
        <w:rPr>
          <w:rStyle w:val="21"/>
          <w:rFonts w:eastAsiaTheme="minorHAnsi"/>
        </w:rPr>
        <w:t>редусмотренных</w:t>
      </w:r>
      <w:r w:rsidRPr="00213C9C">
        <w:rPr>
          <w:rStyle w:val="21"/>
          <w:rFonts w:eastAsiaTheme="minorHAnsi"/>
        </w:rPr>
        <w:t xml:space="preserve"> настоящим </w:t>
      </w:r>
      <w:r w:rsidR="00A0198A" w:rsidRPr="00213C9C">
        <w:rPr>
          <w:rStyle w:val="21"/>
          <w:rFonts w:eastAsiaTheme="minorHAnsi"/>
        </w:rPr>
        <w:t>Ф</w:t>
      </w:r>
      <w:r w:rsidRPr="00213C9C">
        <w:rPr>
          <w:rStyle w:val="21"/>
          <w:rFonts w:eastAsiaTheme="minorHAnsi"/>
        </w:rPr>
        <w:t xml:space="preserve">едеральным законом </w:t>
      </w:r>
      <w:r w:rsidR="00FB1AED" w:rsidRPr="00213C9C">
        <w:rPr>
          <w:rStyle w:val="21"/>
          <w:rFonts w:eastAsiaTheme="minorHAnsi"/>
        </w:rPr>
        <w:t>методов</w:t>
      </w:r>
      <w:r w:rsidRPr="00213C9C">
        <w:rPr>
          <w:rStyle w:val="21"/>
          <w:rFonts w:eastAsiaTheme="minorHAnsi"/>
        </w:rPr>
        <w:t xml:space="preserve"> эталонов (эталонных расходов) и </w:t>
      </w:r>
      <w:r w:rsidR="00FB1AED" w:rsidRPr="00213C9C">
        <w:rPr>
          <w:rStyle w:val="21"/>
          <w:rFonts w:eastAsiaTheme="minorHAnsi"/>
        </w:rPr>
        <w:t xml:space="preserve">(или) </w:t>
      </w:r>
      <w:r w:rsidRPr="00213C9C">
        <w:rPr>
          <w:rStyle w:val="21"/>
          <w:rFonts w:eastAsiaTheme="minorHAnsi"/>
        </w:rPr>
        <w:t>предельного це</w:t>
      </w:r>
      <w:r w:rsidR="00FB1AED" w:rsidRPr="00213C9C">
        <w:rPr>
          <w:rStyle w:val="21"/>
          <w:rFonts w:eastAsiaTheme="minorHAnsi"/>
        </w:rPr>
        <w:t>нообразования при установлении</w:t>
      </w:r>
      <w:r w:rsidRPr="00213C9C">
        <w:rPr>
          <w:rStyle w:val="21"/>
          <w:rFonts w:eastAsiaTheme="minorHAnsi"/>
        </w:rPr>
        <w:t xml:space="preserve"> цен (тарифов) регулируемых субъектов </w:t>
      </w:r>
      <w:r w:rsidR="00FB1AED" w:rsidRPr="00213C9C">
        <w:rPr>
          <w:rStyle w:val="21"/>
          <w:rFonts w:eastAsiaTheme="minorHAnsi"/>
        </w:rPr>
        <w:t>осуществляется</w:t>
      </w:r>
      <w:r w:rsidRPr="00213C9C">
        <w:rPr>
          <w:rStyle w:val="21"/>
          <w:rFonts w:eastAsiaTheme="minorHAnsi"/>
        </w:rPr>
        <w:t xml:space="preserve"> не позднее 1 </w:t>
      </w:r>
      <w:r w:rsidR="00AA6990" w:rsidRPr="00213C9C">
        <w:rPr>
          <w:rStyle w:val="21"/>
          <w:rFonts w:eastAsiaTheme="minorHAnsi"/>
        </w:rPr>
        <w:t>июля 2022</w:t>
      </w:r>
      <w:r w:rsidRPr="00213C9C">
        <w:rPr>
          <w:rStyle w:val="21"/>
          <w:rFonts w:eastAsiaTheme="minorHAnsi"/>
        </w:rPr>
        <w:t xml:space="preserve"> года.</w:t>
      </w:r>
    </w:p>
    <w:p w:rsidR="00050A06" w:rsidRPr="00213C9C" w:rsidRDefault="00A0198A" w:rsidP="00213C9C">
      <w:pPr>
        <w:pStyle w:val="a3"/>
        <w:spacing w:after="120" w:line="240" w:lineRule="auto"/>
        <w:ind w:left="0" w:firstLine="680"/>
        <w:contextualSpacing w:val="0"/>
        <w:jc w:val="both"/>
        <w:rPr>
          <w:rStyle w:val="21"/>
          <w:rFonts w:eastAsiaTheme="minorHAnsi"/>
        </w:rPr>
      </w:pPr>
      <w:r w:rsidRPr="00213C9C">
        <w:rPr>
          <w:rStyle w:val="21"/>
          <w:rFonts w:eastAsiaTheme="minorHAnsi"/>
        </w:rPr>
        <w:lastRenderedPageBreak/>
        <w:t xml:space="preserve">3. Настоящий Федеральный закон устанавливает переходный период, в течение </w:t>
      </w:r>
      <w:r w:rsidR="00AA6990" w:rsidRPr="00213C9C">
        <w:rPr>
          <w:rStyle w:val="21"/>
          <w:rFonts w:eastAsiaTheme="minorHAnsi"/>
        </w:rPr>
        <w:t xml:space="preserve">которого регулируемые цены (тарифы), </w:t>
      </w:r>
      <w:r w:rsidRPr="00213C9C">
        <w:rPr>
          <w:rStyle w:val="21"/>
          <w:rFonts w:eastAsiaTheme="minorHAnsi"/>
        </w:rPr>
        <w:t xml:space="preserve">установленные </w:t>
      </w:r>
      <w:r w:rsidR="00AA6990" w:rsidRPr="00213C9C">
        <w:rPr>
          <w:rStyle w:val="21"/>
          <w:rFonts w:eastAsiaTheme="minorHAnsi"/>
        </w:rPr>
        <w:t>на долгос</w:t>
      </w:r>
      <w:r w:rsidRPr="00213C9C">
        <w:rPr>
          <w:rStyle w:val="21"/>
          <w:rFonts w:eastAsiaTheme="minorHAnsi"/>
        </w:rPr>
        <w:t xml:space="preserve">рочный период регулирования с применением </w:t>
      </w:r>
      <w:r w:rsidR="00AA6990" w:rsidRPr="00213C9C">
        <w:rPr>
          <w:rStyle w:val="21"/>
          <w:rFonts w:eastAsiaTheme="minorHAnsi"/>
        </w:rPr>
        <w:t>методов</w:t>
      </w:r>
      <w:r w:rsidRPr="00213C9C">
        <w:rPr>
          <w:rStyle w:val="21"/>
          <w:rFonts w:eastAsiaTheme="minorHAnsi"/>
        </w:rPr>
        <w:t xml:space="preserve"> государственного регулирования цен (тарифов)</w:t>
      </w:r>
      <w:r w:rsidR="00AA6990" w:rsidRPr="00213C9C">
        <w:rPr>
          <w:rStyle w:val="21"/>
          <w:rFonts w:eastAsiaTheme="minorHAnsi"/>
        </w:rPr>
        <w:t xml:space="preserve">, действовавшим до вступления в законную силу настоящего Федерального закона, </w:t>
      </w:r>
      <w:r w:rsidRPr="00213C9C">
        <w:rPr>
          <w:rStyle w:val="21"/>
          <w:rFonts w:eastAsiaTheme="minorHAnsi"/>
        </w:rPr>
        <w:t>действуют до момента истечения срока</w:t>
      </w:r>
      <w:r w:rsidR="00FB1AED" w:rsidRPr="00213C9C">
        <w:rPr>
          <w:rStyle w:val="21"/>
          <w:rFonts w:eastAsiaTheme="minorHAnsi"/>
        </w:rPr>
        <w:t>,</w:t>
      </w:r>
      <w:r w:rsidRPr="00213C9C">
        <w:rPr>
          <w:rStyle w:val="21"/>
          <w:rFonts w:eastAsiaTheme="minorHAnsi"/>
        </w:rPr>
        <w:t xml:space="preserve"> на который были установлены такие цены (тарифы)</w:t>
      </w:r>
      <w:r w:rsidR="008566D3" w:rsidRPr="00213C9C">
        <w:rPr>
          <w:rStyle w:val="21"/>
          <w:rFonts w:eastAsiaTheme="minorHAnsi"/>
        </w:rPr>
        <w:t>.</w:t>
      </w:r>
    </w:p>
    <w:p w:rsidR="004B0909" w:rsidRPr="00213C9C" w:rsidRDefault="004B0909" w:rsidP="00213C9C">
      <w:pPr>
        <w:spacing w:line="240" w:lineRule="auto"/>
        <w:ind w:firstLine="680"/>
        <w:rPr>
          <w:rStyle w:val="21"/>
          <w:rFonts w:eastAsiaTheme="minorHAnsi"/>
        </w:rPr>
      </w:pPr>
    </w:p>
    <w:sectPr w:rsidR="004B0909" w:rsidRPr="00213C9C" w:rsidSect="00AC5EE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21" w:rsidRDefault="001D1F21" w:rsidP="00250CDC">
      <w:pPr>
        <w:spacing w:after="0" w:line="240" w:lineRule="auto"/>
      </w:pPr>
      <w:r>
        <w:separator/>
      </w:r>
    </w:p>
  </w:endnote>
  <w:endnote w:type="continuationSeparator" w:id="0">
    <w:p w:rsidR="001D1F21" w:rsidRDefault="001D1F21" w:rsidP="002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264"/>
      <w:docPartObj>
        <w:docPartGallery w:val="Page Numbers (Bottom of Page)"/>
        <w:docPartUnique/>
      </w:docPartObj>
    </w:sdtPr>
    <w:sdtEndPr/>
    <w:sdtContent>
      <w:p w:rsidR="005B5FE5" w:rsidRDefault="005B5FE5" w:rsidP="00857437">
        <w:pPr>
          <w:pStyle w:val="ad"/>
          <w:jc w:val="center"/>
        </w:pPr>
        <w:r>
          <w:fldChar w:fldCharType="begin"/>
        </w:r>
        <w:r>
          <w:instrText>PAGE   \* MERGEFORMAT</w:instrText>
        </w:r>
        <w:r>
          <w:fldChar w:fldCharType="separate"/>
        </w:r>
        <w:r w:rsidR="00A93DEA">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21" w:rsidRDefault="001D1F21" w:rsidP="00250CDC">
      <w:pPr>
        <w:spacing w:after="0" w:line="240" w:lineRule="auto"/>
      </w:pPr>
      <w:r>
        <w:separator/>
      </w:r>
    </w:p>
  </w:footnote>
  <w:footnote w:type="continuationSeparator" w:id="0">
    <w:p w:rsidR="001D1F21" w:rsidRDefault="001D1F21" w:rsidP="00250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nsid w:val="05571B00"/>
    <w:multiLevelType w:val="hybridMultilevel"/>
    <w:tmpl w:val="C660F7E0"/>
    <w:lvl w:ilvl="0" w:tplc="F378F2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C1FA7"/>
    <w:multiLevelType w:val="hybridMultilevel"/>
    <w:tmpl w:val="2EE805E8"/>
    <w:lvl w:ilvl="0" w:tplc="9B70BA92">
      <w:start w:val="1"/>
      <w:numFmt w:val="decimal"/>
      <w:lvlText w:val="%1."/>
      <w:lvlJc w:val="left"/>
      <w:pPr>
        <w:ind w:left="720" w:hanging="360"/>
      </w:pPr>
      <w:rPr>
        <w:rFonts w:hint="default"/>
      </w:rPr>
    </w:lvl>
    <w:lvl w:ilvl="1" w:tplc="FE2A1DA4">
      <w:start w:val="1"/>
      <w:numFmt w:val="decimal"/>
      <w:lvlText w:val="%2)"/>
      <w:lvlJc w:val="left"/>
      <w:pPr>
        <w:ind w:left="1815" w:hanging="7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E1A9B"/>
    <w:multiLevelType w:val="hybridMultilevel"/>
    <w:tmpl w:val="81120794"/>
    <w:lvl w:ilvl="0" w:tplc="0F5CA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91D98"/>
    <w:multiLevelType w:val="multilevel"/>
    <w:tmpl w:val="0FDCCF12"/>
    <w:lvl w:ilvl="0">
      <w:start w:val="4"/>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33D2E7B"/>
    <w:multiLevelType w:val="hybridMultilevel"/>
    <w:tmpl w:val="97702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7EC7"/>
    <w:multiLevelType w:val="hybridMultilevel"/>
    <w:tmpl w:val="CB88DC42"/>
    <w:lvl w:ilvl="0" w:tplc="04190011">
      <w:start w:val="1"/>
      <w:numFmt w:val="decimal"/>
      <w:lvlText w:val="%1)"/>
      <w:lvlJc w:val="left"/>
      <w:pPr>
        <w:tabs>
          <w:tab w:val="num" w:pos="720"/>
        </w:tabs>
        <w:ind w:left="720" w:hanging="360"/>
      </w:pPr>
    </w:lvl>
    <w:lvl w:ilvl="1" w:tplc="94A28A08">
      <w:start w:val="1"/>
      <w:numFmt w:val="bullet"/>
      <w:lvlText w:val="•"/>
      <w:lvlJc w:val="left"/>
      <w:pPr>
        <w:tabs>
          <w:tab w:val="num" w:pos="1440"/>
        </w:tabs>
        <w:ind w:left="1440" w:hanging="360"/>
      </w:pPr>
      <w:rPr>
        <w:rFonts w:ascii="Arial" w:hAnsi="Arial" w:cs="Times New Roman" w:hint="default"/>
      </w:rPr>
    </w:lvl>
    <w:lvl w:ilvl="2" w:tplc="E8548230">
      <w:start w:val="1"/>
      <w:numFmt w:val="bullet"/>
      <w:lvlText w:val="•"/>
      <w:lvlJc w:val="left"/>
      <w:pPr>
        <w:tabs>
          <w:tab w:val="num" w:pos="2160"/>
        </w:tabs>
        <w:ind w:left="2160" w:hanging="360"/>
      </w:pPr>
      <w:rPr>
        <w:rFonts w:ascii="Arial" w:hAnsi="Arial" w:cs="Times New Roman" w:hint="default"/>
      </w:rPr>
    </w:lvl>
    <w:lvl w:ilvl="3" w:tplc="F886BEA2">
      <w:start w:val="1"/>
      <w:numFmt w:val="bullet"/>
      <w:lvlText w:val="•"/>
      <w:lvlJc w:val="left"/>
      <w:pPr>
        <w:tabs>
          <w:tab w:val="num" w:pos="2880"/>
        </w:tabs>
        <w:ind w:left="2880" w:hanging="360"/>
      </w:pPr>
      <w:rPr>
        <w:rFonts w:ascii="Arial" w:hAnsi="Arial" w:cs="Times New Roman" w:hint="default"/>
      </w:rPr>
    </w:lvl>
    <w:lvl w:ilvl="4" w:tplc="C174F308">
      <w:start w:val="1"/>
      <w:numFmt w:val="bullet"/>
      <w:lvlText w:val="•"/>
      <w:lvlJc w:val="left"/>
      <w:pPr>
        <w:tabs>
          <w:tab w:val="num" w:pos="3600"/>
        </w:tabs>
        <w:ind w:left="3600" w:hanging="360"/>
      </w:pPr>
      <w:rPr>
        <w:rFonts w:ascii="Arial" w:hAnsi="Arial" w:cs="Times New Roman" w:hint="default"/>
      </w:rPr>
    </w:lvl>
    <w:lvl w:ilvl="5" w:tplc="10B2BF7C">
      <w:start w:val="1"/>
      <w:numFmt w:val="bullet"/>
      <w:lvlText w:val="•"/>
      <w:lvlJc w:val="left"/>
      <w:pPr>
        <w:tabs>
          <w:tab w:val="num" w:pos="4320"/>
        </w:tabs>
        <w:ind w:left="4320" w:hanging="360"/>
      </w:pPr>
      <w:rPr>
        <w:rFonts w:ascii="Arial" w:hAnsi="Arial" w:cs="Times New Roman" w:hint="default"/>
      </w:rPr>
    </w:lvl>
    <w:lvl w:ilvl="6" w:tplc="870EA27C">
      <w:start w:val="1"/>
      <w:numFmt w:val="bullet"/>
      <w:lvlText w:val="•"/>
      <w:lvlJc w:val="left"/>
      <w:pPr>
        <w:tabs>
          <w:tab w:val="num" w:pos="5040"/>
        </w:tabs>
        <w:ind w:left="5040" w:hanging="360"/>
      </w:pPr>
      <w:rPr>
        <w:rFonts w:ascii="Arial" w:hAnsi="Arial" w:cs="Times New Roman" w:hint="default"/>
      </w:rPr>
    </w:lvl>
    <w:lvl w:ilvl="7" w:tplc="F4865F4A">
      <w:start w:val="1"/>
      <w:numFmt w:val="bullet"/>
      <w:lvlText w:val="•"/>
      <w:lvlJc w:val="left"/>
      <w:pPr>
        <w:tabs>
          <w:tab w:val="num" w:pos="5760"/>
        </w:tabs>
        <w:ind w:left="5760" w:hanging="360"/>
      </w:pPr>
      <w:rPr>
        <w:rFonts w:ascii="Arial" w:hAnsi="Arial" w:cs="Times New Roman" w:hint="default"/>
      </w:rPr>
    </w:lvl>
    <w:lvl w:ilvl="8" w:tplc="FD96FBB0">
      <w:start w:val="1"/>
      <w:numFmt w:val="bullet"/>
      <w:lvlText w:val="•"/>
      <w:lvlJc w:val="left"/>
      <w:pPr>
        <w:tabs>
          <w:tab w:val="num" w:pos="6480"/>
        </w:tabs>
        <w:ind w:left="6480" w:hanging="360"/>
      </w:pPr>
      <w:rPr>
        <w:rFonts w:ascii="Arial" w:hAnsi="Arial" w:cs="Times New Roman" w:hint="default"/>
      </w:rPr>
    </w:lvl>
  </w:abstractNum>
  <w:abstractNum w:abstractNumId="7">
    <w:nsid w:val="16572C5F"/>
    <w:multiLevelType w:val="hybridMultilevel"/>
    <w:tmpl w:val="FB14FBCC"/>
    <w:lvl w:ilvl="0" w:tplc="9250889A">
      <w:start w:val="3"/>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
    <w:nsid w:val="174B3FF0"/>
    <w:multiLevelType w:val="hybridMultilevel"/>
    <w:tmpl w:val="4BA69C8E"/>
    <w:lvl w:ilvl="0" w:tplc="9B0CC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DC794D"/>
    <w:multiLevelType w:val="hybridMultilevel"/>
    <w:tmpl w:val="F2FA11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064CC7"/>
    <w:multiLevelType w:val="hybridMultilevel"/>
    <w:tmpl w:val="4B80FF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622111E"/>
    <w:multiLevelType w:val="hybridMultilevel"/>
    <w:tmpl w:val="692AFECC"/>
    <w:lvl w:ilvl="0" w:tplc="1E864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03D43"/>
    <w:multiLevelType w:val="hybridMultilevel"/>
    <w:tmpl w:val="D486B25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AF5414"/>
    <w:multiLevelType w:val="hybridMultilevel"/>
    <w:tmpl w:val="968C0E0C"/>
    <w:lvl w:ilvl="0" w:tplc="955A1C6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004ED"/>
    <w:multiLevelType w:val="hybridMultilevel"/>
    <w:tmpl w:val="6944CA46"/>
    <w:lvl w:ilvl="0" w:tplc="3E9C57D8">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D7362CC"/>
    <w:multiLevelType w:val="multilevel"/>
    <w:tmpl w:val="FD98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52126"/>
    <w:multiLevelType w:val="multilevel"/>
    <w:tmpl w:val="052A9EA0"/>
    <w:lvl w:ilvl="0">
      <w:start w:val="1"/>
      <w:numFmt w:val="decimal"/>
      <w:lvlText w:val="%1."/>
      <w:lvlJc w:val="left"/>
      <w:pPr>
        <w:ind w:left="11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17">
    <w:nsid w:val="392E53F7"/>
    <w:multiLevelType w:val="hybridMultilevel"/>
    <w:tmpl w:val="DBE2075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9554295"/>
    <w:multiLevelType w:val="hybridMultilevel"/>
    <w:tmpl w:val="5530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E7659"/>
    <w:multiLevelType w:val="hybridMultilevel"/>
    <w:tmpl w:val="D6C62D04"/>
    <w:lvl w:ilvl="0" w:tplc="A18AA87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4074A7"/>
    <w:multiLevelType w:val="hybridMultilevel"/>
    <w:tmpl w:val="F586D098"/>
    <w:lvl w:ilvl="0" w:tplc="0419000F">
      <w:start w:val="1"/>
      <w:numFmt w:val="decimal"/>
      <w:lvlText w:val="%1."/>
      <w:lvlJc w:val="left"/>
      <w:pPr>
        <w:ind w:left="2120" w:hanging="360"/>
      </w:p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21">
    <w:nsid w:val="3B4A58CA"/>
    <w:multiLevelType w:val="hybridMultilevel"/>
    <w:tmpl w:val="3A2E4BFA"/>
    <w:lvl w:ilvl="0" w:tplc="0A302B0A">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BDE79CA"/>
    <w:multiLevelType w:val="multilevel"/>
    <w:tmpl w:val="0AC80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0400F9"/>
    <w:multiLevelType w:val="hybridMultilevel"/>
    <w:tmpl w:val="FB487C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7D5ACE"/>
    <w:multiLevelType w:val="multilevel"/>
    <w:tmpl w:val="D1DC724E"/>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45C37AEF"/>
    <w:multiLevelType w:val="hybridMultilevel"/>
    <w:tmpl w:val="029A06F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7FC4F2C"/>
    <w:multiLevelType w:val="multilevel"/>
    <w:tmpl w:val="21B2F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D55F67"/>
    <w:multiLevelType w:val="hybridMultilevel"/>
    <w:tmpl w:val="CF18436E"/>
    <w:lvl w:ilvl="0" w:tplc="A836D480">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8">
    <w:nsid w:val="4E816373"/>
    <w:multiLevelType w:val="hybridMultilevel"/>
    <w:tmpl w:val="084E0390"/>
    <w:lvl w:ilvl="0" w:tplc="89BA428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CE7998"/>
    <w:multiLevelType w:val="hybridMultilevel"/>
    <w:tmpl w:val="41D6445A"/>
    <w:lvl w:ilvl="0" w:tplc="04190011">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30">
    <w:nsid w:val="533D2319"/>
    <w:multiLevelType w:val="hybridMultilevel"/>
    <w:tmpl w:val="3612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204D9"/>
    <w:multiLevelType w:val="hybridMultilevel"/>
    <w:tmpl w:val="57D04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0F3733"/>
    <w:multiLevelType w:val="multilevel"/>
    <w:tmpl w:val="B438529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8993DD1"/>
    <w:multiLevelType w:val="hybridMultilevel"/>
    <w:tmpl w:val="76CE3FAC"/>
    <w:lvl w:ilvl="0" w:tplc="A87C0A5C">
      <w:start w:val="1"/>
      <w:numFmt w:val="decimal"/>
      <w:lvlText w:val="%1)"/>
      <w:lvlJc w:val="left"/>
      <w:pPr>
        <w:ind w:left="1287" w:hanging="360"/>
      </w:pPr>
      <w:rPr>
        <w:rFonts w:ascii="Times New Roman" w:eastAsiaTheme="minorHAnsi" w:hAnsi="Times New Roman" w:cs="Times New Roman"/>
      </w:rPr>
    </w:lvl>
    <w:lvl w:ilvl="1" w:tplc="27BCD194">
      <w:start w:val="1"/>
      <w:numFmt w:val="decimal"/>
      <w:lvlText w:val="%2."/>
      <w:lvlJc w:val="left"/>
      <w:pPr>
        <w:ind w:left="3012" w:hanging="136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8DD71AC"/>
    <w:multiLevelType w:val="hybridMultilevel"/>
    <w:tmpl w:val="203ACDCA"/>
    <w:lvl w:ilvl="0" w:tplc="2318C21A">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35">
    <w:nsid w:val="595027F1"/>
    <w:multiLevelType w:val="hybridMultilevel"/>
    <w:tmpl w:val="1654D1C8"/>
    <w:lvl w:ilvl="0" w:tplc="04190011">
      <w:start w:val="1"/>
      <w:numFmt w:val="decimal"/>
      <w:lvlText w:val="%1)"/>
      <w:lvlJc w:val="left"/>
      <w:pPr>
        <w:tabs>
          <w:tab w:val="num" w:pos="720"/>
        </w:tabs>
        <w:ind w:left="720" w:hanging="360"/>
      </w:pPr>
    </w:lvl>
    <w:lvl w:ilvl="1" w:tplc="94A28A08">
      <w:start w:val="1"/>
      <w:numFmt w:val="bullet"/>
      <w:lvlText w:val="•"/>
      <w:lvlJc w:val="left"/>
      <w:pPr>
        <w:tabs>
          <w:tab w:val="num" w:pos="1440"/>
        </w:tabs>
        <w:ind w:left="1440" w:hanging="360"/>
      </w:pPr>
      <w:rPr>
        <w:rFonts w:ascii="Arial" w:hAnsi="Arial" w:cs="Times New Roman" w:hint="default"/>
      </w:rPr>
    </w:lvl>
    <w:lvl w:ilvl="2" w:tplc="E8548230">
      <w:start w:val="1"/>
      <w:numFmt w:val="bullet"/>
      <w:lvlText w:val="•"/>
      <w:lvlJc w:val="left"/>
      <w:pPr>
        <w:tabs>
          <w:tab w:val="num" w:pos="2160"/>
        </w:tabs>
        <w:ind w:left="2160" w:hanging="360"/>
      </w:pPr>
      <w:rPr>
        <w:rFonts w:ascii="Arial" w:hAnsi="Arial" w:cs="Times New Roman" w:hint="default"/>
      </w:rPr>
    </w:lvl>
    <w:lvl w:ilvl="3" w:tplc="F886BEA2">
      <w:start w:val="1"/>
      <w:numFmt w:val="bullet"/>
      <w:lvlText w:val="•"/>
      <w:lvlJc w:val="left"/>
      <w:pPr>
        <w:tabs>
          <w:tab w:val="num" w:pos="2880"/>
        </w:tabs>
        <w:ind w:left="2880" w:hanging="360"/>
      </w:pPr>
      <w:rPr>
        <w:rFonts w:ascii="Arial" w:hAnsi="Arial" w:cs="Times New Roman" w:hint="default"/>
      </w:rPr>
    </w:lvl>
    <w:lvl w:ilvl="4" w:tplc="C174F308">
      <w:start w:val="1"/>
      <w:numFmt w:val="bullet"/>
      <w:lvlText w:val="•"/>
      <w:lvlJc w:val="left"/>
      <w:pPr>
        <w:tabs>
          <w:tab w:val="num" w:pos="3600"/>
        </w:tabs>
        <w:ind w:left="3600" w:hanging="360"/>
      </w:pPr>
      <w:rPr>
        <w:rFonts w:ascii="Arial" w:hAnsi="Arial" w:cs="Times New Roman" w:hint="default"/>
      </w:rPr>
    </w:lvl>
    <w:lvl w:ilvl="5" w:tplc="10B2BF7C">
      <w:start w:val="1"/>
      <w:numFmt w:val="bullet"/>
      <w:lvlText w:val="•"/>
      <w:lvlJc w:val="left"/>
      <w:pPr>
        <w:tabs>
          <w:tab w:val="num" w:pos="4320"/>
        </w:tabs>
        <w:ind w:left="4320" w:hanging="360"/>
      </w:pPr>
      <w:rPr>
        <w:rFonts w:ascii="Arial" w:hAnsi="Arial" w:cs="Times New Roman" w:hint="default"/>
      </w:rPr>
    </w:lvl>
    <w:lvl w:ilvl="6" w:tplc="870EA27C">
      <w:start w:val="1"/>
      <w:numFmt w:val="bullet"/>
      <w:lvlText w:val="•"/>
      <w:lvlJc w:val="left"/>
      <w:pPr>
        <w:tabs>
          <w:tab w:val="num" w:pos="5040"/>
        </w:tabs>
        <w:ind w:left="5040" w:hanging="360"/>
      </w:pPr>
      <w:rPr>
        <w:rFonts w:ascii="Arial" w:hAnsi="Arial" w:cs="Times New Roman" w:hint="default"/>
      </w:rPr>
    </w:lvl>
    <w:lvl w:ilvl="7" w:tplc="F4865F4A">
      <w:start w:val="1"/>
      <w:numFmt w:val="bullet"/>
      <w:lvlText w:val="•"/>
      <w:lvlJc w:val="left"/>
      <w:pPr>
        <w:tabs>
          <w:tab w:val="num" w:pos="5760"/>
        </w:tabs>
        <w:ind w:left="5760" w:hanging="360"/>
      </w:pPr>
      <w:rPr>
        <w:rFonts w:ascii="Arial" w:hAnsi="Arial" w:cs="Times New Roman" w:hint="default"/>
      </w:rPr>
    </w:lvl>
    <w:lvl w:ilvl="8" w:tplc="FD96FBB0">
      <w:start w:val="1"/>
      <w:numFmt w:val="bullet"/>
      <w:lvlText w:val="•"/>
      <w:lvlJc w:val="left"/>
      <w:pPr>
        <w:tabs>
          <w:tab w:val="num" w:pos="6480"/>
        </w:tabs>
        <w:ind w:left="6480" w:hanging="360"/>
      </w:pPr>
      <w:rPr>
        <w:rFonts w:ascii="Arial" w:hAnsi="Arial" w:cs="Times New Roman" w:hint="default"/>
      </w:rPr>
    </w:lvl>
  </w:abstractNum>
  <w:abstractNum w:abstractNumId="36">
    <w:nsid w:val="59584654"/>
    <w:multiLevelType w:val="hybridMultilevel"/>
    <w:tmpl w:val="9C6A023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D62C45"/>
    <w:multiLevelType w:val="hybridMultilevel"/>
    <w:tmpl w:val="227A0B2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8">
    <w:nsid w:val="62AE063E"/>
    <w:multiLevelType w:val="hybridMultilevel"/>
    <w:tmpl w:val="667E6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2B20651"/>
    <w:multiLevelType w:val="hybridMultilevel"/>
    <w:tmpl w:val="41D6445A"/>
    <w:lvl w:ilvl="0" w:tplc="04190011">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40">
    <w:nsid w:val="72E216E0"/>
    <w:multiLevelType w:val="hybridMultilevel"/>
    <w:tmpl w:val="88A4782A"/>
    <w:lvl w:ilvl="0" w:tplc="955A1C6A">
      <w:start w:val="1"/>
      <w:numFmt w:val="russianLower"/>
      <w:lvlText w:val="%1)"/>
      <w:lvlJc w:val="left"/>
      <w:pPr>
        <w:ind w:left="199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430B0C"/>
    <w:multiLevelType w:val="hybridMultilevel"/>
    <w:tmpl w:val="4E26A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F16A7"/>
    <w:multiLevelType w:val="hybridMultilevel"/>
    <w:tmpl w:val="58FC4EFA"/>
    <w:lvl w:ilvl="0" w:tplc="5BEAA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A294ADF"/>
    <w:multiLevelType w:val="multilevel"/>
    <w:tmpl w:val="395A8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B43E52"/>
    <w:multiLevelType w:val="hybridMultilevel"/>
    <w:tmpl w:val="143A70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073604"/>
    <w:multiLevelType w:val="hybridMultilevel"/>
    <w:tmpl w:val="EE1AE9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E7A5366"/>
    <w:multiLevelType w:val="hybridMultilevel"/>
    <w:tmpl w:val="8B7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34"/>
  </w:num>
  <w:num w:numId="4">
    <w:abstractNumId w:val="11"/>
  </w:num>
  <w:num w:numId="5">
    <w:abstractNumId w:val="5"/>
  </w:num>
  <w:num w:numId="6">
    <w:abstractNumId w:val="8"/>
  </w:num>
  <w:num w:numId="7">
    <w:abstractNumId w:val="30"/>
  </w:num>
  <w:num w:numId="8">
    <w:abstractNumId w:val="41"/>
  </w:num>
  <w:num w:numId="9">
    <w:abstractNumId w:val="1"/>
  </w:num>
  <w:num w:numId="10">
    <w:abstractNumId w:val="0"/>
  </w:num>
  <w:num w:numId="11">
    <w:abstractNumId w:val="42"/>
  </w:num>
  <w:num w:numId="12">
    <w:abstractNumId w:val="33"/>
  </w:num>
  <w:num w:numId="13">
    <w:abstractNumId w:val="38"/>
  </w:num>
  <w:num w:numId="14">
    <w:abstractNumId w:val="10"/>
  </w:num>
  <w:num w:numId="15">
    <w:abstractNumId w:val="46"/>
  </w:num>
  <w:num w:numId="16">
    <w:abstractNumId w:val="15"/>
  </w:num>
  <w:num w:numId="17">
    <w:abstractNumId w:val="22"/>
  </w:num>
  <w:num w:numId="18">
    <w:abstractNumId w:val="43"/>
  </w:num>
  <w:num w:numId="19">
    <w:abstractNumId w:val="26"/>
  </w:num>
  <w:num w:numId="20">
    <w:abstractNumId w:val="29"/>
  </w:num>
  <w:num w:numId="21">
    <w:abstractNumId w:val="20"/>
  </w:num>
  <w:num w:numId="22">
    <w:abstractNumId w:val="39"/>
  </w:num>
  <w:num w:numId="23">
    <w:abstractNumId w:val="2"/>
  </w:num>
  <w:num w:numId="24">
    <w:abstractNumId w:val="44"/>
  </w:num>
  <w:num w:numId="25">
    <w:abstractNumId w:val="28"/>
  </w:num>
  <w:num w:numId="26">
    <w:abstractNumId w:val="16"/>
  </w:num>
  <w:num w:numId="27">
    <w:abstractNumId w:val="27"/>
  </w:num>
  <w:num w:numId="28">
    <w:abstractNumId w:val="7"/>
  </w:num>
  <w:num w:numId="29">
    <w:abstractNumId w:val="21"/>
  </w:num>
  <w:num w:numId="30">
    <w:abstractNumId w:val="32"/>
  </w:num>
  <w:num w:numId="31">
    <w:abstractNumId w:val="4"/>
  </w:num>
  <w:num w:numId="32">
    <w:abstractNumId w:val="31"/>
  </w:num>
  <w:num w:numId="33">
    <w:abstractNumId w:val="9"/>
  </w:num>
  <w:num w:numId="34">
    <w:abstractNumId w:val="13"/>
  </w:num>
  <w:num w:numId="35">
    <w:abstractNumId w:val="40"/>
  </w:num>
  <w:num w:numId="36">
    <w:abstractNumId w:val="19"/>
  </w:num>
  <w:num w:numId="37">
    <w:abstractNumId w:val="3"/>
  </w:num>
  <w:num w:numId="38">
    <w:abstractNumId w:val="36"/>
  </w:num>
  <w:num w:numId="39">
    <w:abstractNumId w:val="25"/>
  </w:num>
  <w:num w:numId="40">
    <w:abstractNumId w:val="37"/>
  </w:num>
  <w:num w:numId="41">
    <w:abstractNumId w:val="45"/>
  </w:num>
  <w:num w:numId="42">
    <w:abstractNumId w:val="12"/>
  </w:num>
  <w:num w:numId="43">
    <w:abstractNumId w:val="23"/>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6"/>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5"/>
    <w:rsid w:val="00000D68"/>
    <w:rsid w:val="0000290E"/>
    <w:rsid w:val="00005DFA"/>
    <w:rsid w:val="0000621D"/>
    <w:rsid w:val="000175A0"/>
    <w:rsid w:val="00021BD3"/>
    <w:rsid w:val="00025590"/>
    <w:rsid w:val="00025BF0"/>
    <w:rsid w:val="000273B5"/>
    <w:rsid w:val="000325EE"/>
    <w:rsid w:val="00033DDF"/>
    <w:rsid w:val="0004336D"/>
    <w:rsid w:val="00050A06"/>
    <w:rsid w:val="000539A5"/>
    <w:rsid w:val="00057CB1"/>
    <w:rsid w:val="000710C1"/>
    <w:rsid w:val="000824FA"/>
    <w:rsid w:val="00085379"/>
    <w:rsid w:val="000856DC"/>
    <w:rsid w:val="00085A63"/>
    <w:rsid w:val="000862CF"/>
    <w:rsid w:val="0008655D"/>
    <w:rsid w:val="0008787A"/>
    <w:rsid w:val="000962A6"/>
    <w:rsid w:val="000A2805"/>
    <w:rsid w:val="000B7CB0"/>
    <w:rsid w:val="000C03D7"/>
    <w:rsid w:val="000C1F71"/>
    <w:rsid w:val="000D0083"/>
    <w:rsid w:val="000D7014"/>
    <w:rsid w:val="000E3A0A"/>
    <w:rsid w:val="000E63BF"/>
    <w:rsid w:val="000E661B"/>
    <w:rsid w:val="000F7E44"/>
    <w:rsid w:val="000F7F70"/>
    <w:rsid w:val="00105302"/>
    <w:rsid w:val="00120661"/>
    <w:rsid w:val="00132CBD"/>
    <w:rsid w:val="00135228"/>
    <w:rsid w:val="001478E5"/>
    <w:rsid w:val="00152538"/>
    <w:rsid w:val="0015692B"/>
    <w:rsid w:val="00156932"/>
    <w:rsid w:val="00163EB4"/>
    <w:rsid w:val="00165D01"/>
    <w:rsid w:val="00175FDD"/>
    <w:rsid w:val="00176EB3"/>
    <w:rsid w:val="00191798"/>
    <w:rsid w:val="00192E79"/>
    <w:rsid w:val="001962E5"/>
    <w:rsid w:val="001A0BDF"/>
    <w:rsid w:val="001A341F"/>
    <w:rsid w:val="001A36AC"/>
    <w:rsid w:val="001A5120"/>
    <w:rsid w:val="001A6601"/>
    <w:rsid w:val="001A6EE6"/>
    <w:rsid w:val="001B3266"/>
    <w:rsid w:val="001C0480"/>
    <w:rsid w:val="001C1A98"/>
    <w:rsid w:val="001D07E0"/>
    <w:rsid w:val="001D1F21"/>
    <w:rsid w:val="001D744B"/>
    <w:rsid w:val="001E24FE"/>
    <w:rsid w:val="001E7CD1"/>
    <w:rsid w:val="001F0E55"/>
    <w:rsid w:val="001F1737"/>
    <w:rsid w:val="001F719A"/>
    <w:rsid w:val="0021170A"/>
    <w:rsid w:val="00213C9C"/>
    <w:rsid w:val="002300F1"/>
    <w:rsid w:val="00230C2C"/>
    <w:rsid w:val="00237858"/>
    <w:rsid w:val="00250CDC"/>
    <w:rsid w:val="00254F07"/>
    <w:rsid w:val="0025726F"/>
    <w:rsid w:val="00265B83"/>
    <w:rsid w:val="002666B3"/>
    <w:rsid w:val="002701CF"/>
    <w:rsid w:val="00270A70"/>
    <w:rsid w:val="002712A9"/>
    <w:rsid w:val="0027236F"/>
    <w:rsid w:val="0028467F"/>
    <w:rsid w:val="002866B9"/>
    <w:rsid w:val="00293E56"/>
    <w:rsid w:val="002A197C"/>
    <w:rsid w:val="002B2879"/>
    <w:rsid w:val="002B7B83"/>
    <w:rsid w:val="002C44E7"/>
    <w:rsid w:val="002D300E"/>
    <w:rsid w:val="002D3ABB"/>
    <w:rsid w:val="002E57CE"/>
    <w:rsid w:val="002F3F4B"/>
    <w:rsid w:val="002F5296"/>
    <w:rsid w:val="00315225"/>
    <w:rsid w:val="003237DF"/>
    <w:rsid w:val="00323A81"/>
    <w:rsid w:val="00337810"/>
    <w:rsid w:val="00343981"/>
    <w:rsid w:val="003513ED"/>
    <w:rsid w:val="00357718"/>
    <w:rsid w:val="00361CB2"/>
    <w:rsid w:val="00372E15"/>
    <w:rsid w:val="003758A5"/>
    <w:rsid w:val="00386EF8"/>
    <w:rsid w:val="003937BA"/>
    <w:rsid w:val="003A5B4F"/>
    <w:rsid w:val="003A6B39"/>
    <w:rsid w:val="003B13F0"/>
    <w:rsid w:val="003C22D0"/>
    <w:rsid w:val="003C6557"/>
    <w:rsid w:val="003F005C"/>
    <w:rsid w:val="003F419D"/>
    <w:rsid w:val="003F6C15"/>
    <w:rsid w:val="004001D8"/>
    <w:rsid w:val="004019AC"/>
    <w:rsid w:val="00403A05"/>
    <w:rsid w:val="00410A12"/>
    <w:rsid w:val="00411390"/>
    <w:rsid w:val="00424C40"/>
    <w:rsid w:val="004333DB"/>
    <w:rsid w:val="00434CE2"/>
    <w:rsid w:val="00435ACE"/>
    <w:rsid w:val="00436A93"/>
    <w:rsid w:val="00442D96"/>
    <w:rsid w:val="004465BF"/>
    <w:rsid w:val="00451AD6"/>
    <w:rsid w:val="00451E06"/>
    <w:rsid w:val="00454530"/>
    <w:rsid w:val="00455EBA"/>
    <w:rsid w:val="00457B52"/>
    <w:rsid w:val="00463CE6"/>
    <w:rsid w:val="00467899"/>
    <w:rsid w:val="00470AAA"/>
    <w:rsid w:val="00485697"/>
    <w:rsid w:val="004856D1"/>
    <w:rsid w:val="00487B7B"/>
    <w:rsid w:val="00490D8E"/>
    <w:rsid w:val="0049514F"/>
    <w:rsid w:val="00495689"/>
    <w:rsid w:val="00496BD6"/>
    <w:rsid w:val="004970AB"/>
    <w:rsid w:val="004A08DA"/>
    <w:rsid w:val="004B0909"/>
    <w:rsid w:val="004B7608"/>
    <w:rsid w:val="004D1ADB"/>
    <w:rsid w:val="004D302B"/>
    <w:rsid w:val="004D7FFC"/>
    <w:rsid w:val="004E3195"/>
    <w:rsid w:val="004F353E"/>
    <w:rsid w:val="0051398B"/>
    <w:rsid w:val="00521EC7"/>
    <w:rsid w:val="00522219"/>
    <w:rsid w:val="00524250"/>
    <w:rsid w:val="005253CF"/>
    <w:rsid w:val="00534C94"/>
    <w:rsid w:val="00540861"/>
    <w:rsid w:val="0054653E"/>
    <w:rsid w:val="005552DD"/>
    <w:rsid w:val="00560513"/>
    <w:rsid w:val="00561CF0"/>
    <w:rsid w:val="00566CAB"/>
    <w:rsid w:val="00570447"/>
    <w:rsid w:val="00574AB1"/>
    <w:rsid w:val="00581C0A"/>
    <w:rsid w:val="00583EBF"/>
    <w:rsid w:val="0059098E"/>
    <w:rsid w:val="00591736"/>
    <w:rsid w:val="00592E74"/>
    <w:rsid w:val="00595AAA"/>
    <w:rsid w:val="005B5FE5"/>
    <w:rsid w:val="005B69E1"/>
    <w:rsid w:val="005B79CF"/>
    <w:rsid w:val="005C0ABD"/>
    <w:rsid w:val="005C6863"/>
    <w:rsid w:val="005D1996"/>
    <w:rsid w:val="005D20C4"/>
    <w:rsid w:val="005D2251"/>
    <w:rsid w:val="005E0CBC"/>
    <w:rsid w:val="005E10AA"/>
    <w:rsid w:val="005E617D"/>
    <w:rsid w:val="005E6877"/>
    <w:rsid w:val="005F5260"/>
    <w:rsid w:val="00602C36"/>
    <w:rsid w:val="00602F3A"/>
    <w:rsid w:val="00605AD7"/>
    <w:rsid w:val="006170CD"/>
    <w:rsid w:val="006238CC"/>
    <w:rsid w:val="00625162"/>
    <w:rsid w:val="00643684"/>
    <w:rsid w:val="006475F9"/>
    <w:rsid w:val="006532B9"/>
    <w:rsid w:val="006540EC"/>
    <w:rsid w:val="0067152A"/>
    <w:rsid w:val="00680E96"/>
    <w:rsid w:val="00684335"/>
    <w:rsid w:val="00685EFA"/>
    <w:rsid w:val="006876A0"/>
    <w:rsid w:val="00690330"/>
    <w:rsid w:val="006A1261"/>
    <w:rsid w:val="006B0F06"/>
    <w:rsid w:val="006C1A62"/>
    <w:rsid w:val="006E5991"/>
    <w:rsid w:val="006F17A1"/>
    <w:rsid w:val="006F212F"/>
    <w:rsid w:val="006F2515"/>
    <w:rsid w:val="006F6C56"/>
    <w:rsid w:val="006F70A5"/>
    <w:rsid w:val="00710D9F"/>
    <w:rsid w:val="00713577"/>
    <w:rsid w:val="00717A06"/>
    <w:rsid w:val="00720A4F"/>
    <w:rsid w:val="00724761"/>
    <w:rsid w:val="00733201"/>
    <w:rsid w:val="00735424"/>
    <w:rsid w:val="00737AB0"/>
    <w:rsid w:val="00742A0A"/>
    <w:rsid w:val="00742EB4"/>
    <w:rsid w:val="00750976"/>
    <w:rsid w:val="00755312"/>
    <w:rsid w:val="00760A0B"/>
    <w:rsid w:val="00764562"/>
    <w:rsid w:val="0077372F"/>
    <w:rsid w:val="00774B3D"/>
    <w:rsid w:val="00786B33"/>
    <w:rsid w:val="00793624"/>
    <w:rsid w:val="00795481"/>
    <w:rsid w:val="007A2CD0"/>
    <w:rsid w:val="007B08D9"/>
    <w:rsid w:val="007B399E"/>
    <w:rsid w:val="007B4218"/>
    <w:rsid w:val="007B770C"/>
    <w:rsid w:val="007C0B88"/>
    <w:rsid w:val="007D59DA"/>
    <w:rsid w:val="007E1312"/>
    <w:rsid w:val="007E34C6"/>
    <w:rsid w:val="007E5BCF"/>
    <w:rsid w:val="007F5833"/>
    <w:rsid w:val="00810A97"/>
    <w:rsid w:val="008151DD"/>
    <w:rsid w:val="00827163"/>
    <w:rsid w:val="00834269"/>
    <w:rsid w:val="00834A0A"/>
    <w:rsid w:val="00840597"/>
    <w:rsid w:val="008454B9"/>
    <w:rsid w:val="00851149"/>
    <w:rsid w:val="00852E75"/>
    <w:rsid w:val="008566D3"/>
    <w:rsid w:val="00857437"/>
    <w:rsid w:val="008705A9"/>
    <w:rsid w:val="00885FD4"/>
    <w:rsid w:val="0089243D"/>
    <w:rsid w:val="00892A1C"/>
    <w:rsid w:val="00896984"/>
    <w:rsid w:val="00897483"/>
    <w:rsid w:val="008A0E41"/>
    <w:rsid w:val="008A1688"/>
    <w:rsid w:val="008A36EA"/>
    <w:rsid w:val="008A572D"/>
    <w:rsid w:val="008B1EB5"/>
    <w:rsid w:val="008D2162"/>
    <w:rsid w:val="008D471A"/>
    <w:rsid w:val="008D476A"/>
    <w:rsid w:val="008E061C"/>
    <w:rsid w:val="008E11A7"/>
    <w:rsid w:val="008E25FA"/>
    <w:rsid w:val="008E45A5"/>
    <w:rsid w:val="008F27DA"/>
    <w:rsid w:val="008F4189"/>
    <w:rsid w:val="009021B9"/>
    <w:rsid w:val="009101E3"/>
    <w:rsid w:val="0091473D"/>
    <w:rsid w:val="00925383"/>
    <w:rsid w:val="009265A0"/>
    <w:rsid w:val="00940E29"/>
    <w:rsid w:val="00951721"/>
    <w:rsid w:val="009541CD"/>
    <w:rsid w:val="0095464D"/>
    <w:rsid w:val="00956ABA"/>
    <w:rsid w:val="00957F48"/>
    <w:rsid w:val="00963FA2"/>
    <w:rsid w:val="00965695"/>
    <w:rsid w:val="00976F83"/>
    <w:rsid w:val="00981176"/>
    <w:rsid w:val="00982404"/>
    <w:rsid w:val="00984DE0"/>
    <w:rsid w:val="00995DA4"/>
    <w:rsid w:val="009A40CB"/>
    <w:rsid w:val="009A5E85"/>
    <w:rsid w:val="009A62F2"/>
    <w:rsid w:val="009B7939"/>
    <w:rsid w:val="009F1316"/>
    <w:rsid w:val="009F131B"/>
    <w:rsid w:val="00A0198A"/>
    <w:rsid w:val="00A11F08"/>
    <w:rsid w:val="00A15B5D"/>
    <w:rsid w:val="00A169CC"/>
    <w:rsid w:val="00A20AA5"/>
    <w:rsid w:val="00A243AB"/>
    <w:rsid w:val="00A3234F"/>
    <w:rsid w:val="00A3369F"/>
    <w:rsid w:val="00A3564A"/>
    <w:rsid w:val="00A45C25"/>
    <w:rsid w:val="00A476C2"/>
    <w:rsid w:val="00A61ED8"/>
    <w:rsid w:val="00A67845"/>
    <w:rsid w:val="00A72FFE"/>
    <w:rsid w:val="00A84416"/>
    <w:rsid w:val="00A85DF6"/>
    <w:rsid w:val="00A93DEA"/>
    <w:rsid w:val="00AA2A49"/>
    <w:rsid w:val="00AA6990"/>
    <w:rsid w:val="00AC5399"/>
    <w:rsid w:val="00AC5EE7"/>
    <w:rsid w:val="00AC6193"/>
    <w:rsid w:val="00AE2DD4"/>
    <w:rsid w:val="00AF0043"/>
    <w:rsid w:val="00AF0DE6"/>
    <w:rsid w:val="00AF6FD2"/>
    <w:rsid w:val="00B01DCF"/>
    <w:rsid w:val="00B06775"/>
    <w:rsid w:val="00B1082E"/>
    <w:rsid w:val="00B165BD"/>
    <w:rsid w:val="00B20D6F"/>
    <w:rsid w:val="00B21D6E"/>
    <w:rsid w:val="00B22AFD"/>
    <w:rsid w:val="00B25DC2"/>
    <w:rsid w:val="00B26AC3"/>
    <w:rsid w:val="00B42548"/>
    <w:rsid w:val="00B4499E"/>
    <w:rsid w:val="00B45B74"/>
    <w:rsid w:val="00B62647"/>
    <w:rsid w:val="00B63849"/>
    <w:rsid w:val="00B63F45"/>
    <w:rsid w:val="00B811FE"/>
    <w:rsid w:val="00B84F21"/>
    <w:rsid w:val="00B861FC"/>
    <w:rsid w:val="00B90265"/>
    <w:rsid w:val="00B90D78"/>
    <w:rsid w:val="00BA3657"/>
    <w:rsid w:val="00BB01B4"/>
    <w:rsid w:val="00BB3A5E"/>
    <w:rsid w:val="00BB47C1"/>
    <w:rsid w:val="00BC14AA"/>
    <w:rsid w:val="00BC3C77"/>
    <w:rsid w:val="00BC7450"/>
    <w:rsid w:val="00BE3641"/>
    <w:rsid w:val="00BE5DC3"/>
    <w:rsid w:val="00BE7288"/>
    <w:rsid w:val="00BE792D"/>
    <w:rsid w:val="00BF756A"/>
    <w:rsid w:val="00C0004D"/>
    <w:rsid w:val="00C13529"/>
    <w:rsid w:val="00C2290A"/>
    <w:rsid w:val="00C30840"/>
    <w:rsid w:val="00C455E2"/>
    <w:rsid w:val="00C4679E"/>
    <w:rsid w:val="00C52573"/>
    <w:rsid w:val="00C52D08"/>
    <w:rsid w:val="00C63DEE"/>
    <w:rsid w:val="00C716E6"/>
    <w:rsid w:val="00C75F32"/>
    <w:rsid w:val="00C82614"/>
    <w:rsid w:val="00C91454"/>
    <w:rsid w:val="00C93147"/>
    <w:rsid w:val="00C93720"/>
    <w:rsid w:val="00C9569A"/>
    <w:rsid w:val="00CA3C5B"/>
    <w:rsid w:val="00CA4020"/>
    <w:rsid w:val="00CB1742"/>
    <w:rsid w:val="00CC2230"/>
    <w:rsid w:val="00CE369A"/>
    <w:rsid w:val="00CE6099"/>
    <w:rsid w:val="00CE6A65"/>
    <w:rsid w:val="00CF7274"/>
    <w:rsid w:val="00D0027F"/>
    <w:rsid w:val="00D0441C"/>
    <w:rsid w:val="00D05207"/>
    <w:rsid w:val="00D230E3"/>
    <w:rsid w:val="00D2406F"/>
    <w:rsid w:val="00D25CBD"/>
    <w:rsid w:val="00D300A5"/>
    <w:rsid w:val="00D413BA"/>
    <w:rsid w:val="00D43D69"/>
    <w:rsid w:val="00D527CB"/>
    <w:rsid w:val="00D53ED9"/>
    <w:rsid w:val="00D615E7"/>
    <w:rsid w:val="00D63456"/>
    <w:rsid w:val="00D64005"/>
    <w:rsid w:val="00D65E77"/>
    <w:rsid w:val="00D66A43"/>
    <w:rsid w:val="00D74DC8"/>
    <w:rsid w:val="00D77D78"/>
    <w:rsid w:val="00D835C2"/>
    <w:rsid w:val="00D919E0"/>
    <w:rsid w:val="00DA51F4"/>
    <w:rsid w:val="00DB09B9"/>
    <w:rsid w:val="00DC0CDA"/>
    <w:rsid w:val="00DC34D9"/>
    <w:rsid w:val="00DD0DA5"/>
    <w:rsid w:val="00DD2BA9"/>
    <w:rsid w:val="00DD51C6"/>
    <w:rsid w:val="00DD568D"/>
    <w:rsid w:val="00DF2C60"/>
    <w:rsid w:val="00E0762B"/>
    <w:rsid w:val="00E1184F"/>
    <w:rsid w:val="00E21309"/>
    <w:rsid w:val="00E250C8"/>
    <w:rsid w:val="00E2622D"/>
    <w:rsid w:val="00E30429"/>
    <w:rsid w:val="00E30BF8"/>
    <w:rsid w:val="00E36808"/>
    <w:rsid w:val="00E51E4B"/>
    <w:rsid w:val="00E52BCE"/>
    <w:rsid w:val="00E543AC"/>
    <w:rsid w:val="00E548AA"/>
    <w:rsid w:val="00E55D58"/>
    <w:rsid w:val="00E629C7"/>
    <w:rsid w:val="00E6555A"/>
    <w:rsid w:val="00E744EE"/>
    <w:rsid w:val="00E8305E"/>
    <w:rsid w:val="00E8503D"/>
    <w:rsid w:val="00E97A47"/>
    <w:rsid w:val="00EA1785"/>
    <w:rsid w:val="00EA1ABC"/>
    <w:rsid w:val="00EA580C"/>
    <w:rsid w:val="00EA5879"/>
    <w:rsid w:val="00EA70C1"/>
    <w:rsid w:val="00ED28A1"/>
    <w:rsid w:val="00ED3C39"/>
    <w:rsid w:val="00EE14E1"/>
    <w:rsid w:val="00EE3B2A"/>
    <w:rsid w:val="00EE73D5"/>
    <w:rsid w:val="00EF1C8B"/>
    <w:rsid w:val="00EF3071"/>
    <w:rsid w:val="00EF5D3F"/>
    <w:rsid w:val="00F02357"/>
    <w:rsid w:val="00F1532E"/>
    <w:rsid w:val="00F21FB7"/>
    <w:rsid w:val="00F2497B"/>
    <w:rsid w:val="00F34347"/>
    <w:rsid w:val="00F350C0"/>
    <w:rsid w:val="00F354A9"/>
    <w:rsid w:val="00F35551"/>
    <w:rsid w:val="00F40940"/>
    <w:rsid w:val="00F44914"/>
    <w:rsid w:val="00F50014"/>
    <w:rsid w:val="00F51B96"/>
    <w:rsid w:val="00F559F5"/>
    <w:rsid w:val="00F61626"/>
    <w:rsid w:val="00F73B58"/>
    <w:rsid w:val="00F76483"/>
    <w:rsid w:val="00F7775E"/>
    <w:rsid w:val="00F80CA6"/>
    <w:rsid w:val="00F906D7"/>
    <w:rsid w:val="00FA67B0"/>
    <w:rsid w:val="00FB04AC"/>
    <w:rsid w:val="00FB1AED"/>
    <w:rsid w:val="00FC42B5"/>
    <w:rsid w:val="00FC5865"/>
    <w:rsid w:val="00FC6268"/>
    <w:rsid w:val="00FE3BDA"/>
    <w:rsid w:val="00FF1064"/>
    <w:rsid w:val="00FF5488"/>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4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4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34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3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3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3C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3C5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EB5"/>
    <w:pPr>
      <w:ind w:left="720"/>
      <w:contextualSpacing/>
    </w:pPr>
  </w:style>
  <w:style w:type="character" w:styleId="a4">
    <w:name w:val="Placeholder Text"/>
    <w:basedOn w:val="a0"/>
    <w:uiPriority w:val="99"/>
    <w:semiHidden/>
    <w:rsid w:val="00A84416"/>
    <w:rPr>
      <w:color w:val="808080"/>
    </w:rPr>
  </w:style>
  <w:style w:type="paragraph" w:styleId="a5">
    <w:name w:val="Balloon Text"/>
    <w:basedOn w:val="a"/>
    <w:link w:val="a6"/>
    <w:uiPriority w:val="99"/>
    <w:semiHidden/>
    <w:unhideWhenUsed/>
    <w:rsid w:val="00A84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416"/>
    <w:rPr>
      <w:rFonts w:ascii="Tahoma" w:hAnsi="Tahoma" w:cs="Tahoma"/>
      <w:sz w:val="16"/>
      <w:szCs w:val="16"/>
    </w:rPr>
  </w:style>
  <w:style w:type="table" w:styleId="a7">
    <w:name w:val="Table Grid"/>
    <w:basedOn w:val="a1"/>
    <w:uiPriority w:val="59"/>
    <w:rsid w:val="0062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uiPriority w:val="99"/>
    <w:rsid w:val="00EF307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EF3071"/>
    <w:pPr>
      <w:widowControl w:val="0"/>
      <w:shd w:val="clear" w:color="auto" w:fill="FFFFFF"/>
      <w:spacing w:after="0" w:line="310" w:lineRule="exact"/>
    </w:pPr>
    <w:rPr>
      <w:rFonts w:ascii="Times New Roman" w:eastAsia="Times New Roman" w:hAnsi="Times New Roman" w:cs="Times New Roman"/>
      <w:sz w:val="28"/>
      <w:szCs w:val="28"/>
    </w:rPr>
  </w:style>
  <w:style w:type="character" w:styleId="a8">
    <w:name w:val="annotation reference"/>
    <w:basedOn w:val="a0"/>
    <w:uiPriority w:val="99"/>
    <w:semiHidden/>
    <w:unhideWhenUsed/>
    <w:rsid w:val="00191798"/>
    <w:rPr>
      <w:sz w:val="16"/>
      <w:szCs w:val="16"/>
    </w:rPr>
  </w:style>
  <w:style w:type="paragraph" w:styleId="a9">
    <w:name w:val="annotation text"/>
    <w:basedOn w:val="a"/>
    <w:link w:val="aa"/>
    <w:uiPriority w:val="99"/>
    <w:semiHidden/>
    <w:unhideWhenUsed/>
    <w:rsid w:val="0019179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a">
    <w:name w:val="Текст примечания Знак"/>
    <w:basedOn w:val="a0"/>
    <w:link w:val="a9"/>
    <w:uiPriority w:val="99"/>
    <w:semiHidden/>
    <w:rsid w:val="00191798"/>
    <w:rPr>
      <w:rFonts w:ascii="Courier New" w:eastAsia="Courier New" w:hAnsi="Courier New" w:cs="Courier New"/>
      <w:color w:val="000000"/>
      <w:sz w:val="20"/>
      <w:szCs w:val="20"/>
      <w:lang w:eastAsia="ru-RU" w:bidi="ru-RU"/>
    </w:rPr>
  </w:style>
  <w:style w:type="paragraph" w:styleId="ab">
    <w:name w:val="header"/>
    <w:basedOn w:val="a"/>
    <w:link w:val="ac"/>
    <w:uiPriority w:val="99"/>
    <w:unhideWhenUsed/>
    <w:rsid w:val="00250C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0CDC"/>
  </w:style>
  <w:style w:type="paragraph" w:styleId="ad">
    <w:name w:val="footer"/>
    <w:basedOn w:val="a"/>
    <w:link w:val="ae"/>
    <w:uiPriority w:val="99"/>
    <w:unhideWhenUsed/>
    <w:rsid w:val="00250C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0CDC"/>
  </w:style>
  <w:style w:type="character" w:customStyle="1" w:styleId="31">
    <w:name w:val="Основной текст (3)_"/>
    <w:basedOn w:val="a0"/>
    <w:link w:val="32"/>
    <w:uiPriority w:val="99"/>
    <w:locked/>
    <w:rsid w:val="00F02357"/>
    <w:rPr>
      <w:rFonts w:ascii="Times New Roman" w:hAnsi="Times New Roman" w:cs="Times New Roman"/>
      <w:b/>
      <w:bCs/>
      <w:sz w:val="30"/>
      <w:szCs w:val="30"/>
      <w:shd w:val="clear" w:color="auto" w:fill="FFFFFF"/>
    </w:rPr>
  </w:style>
  <w:style w:type="paragraph" w:customStyle="1" w:styleId="32">
    <w:name w:val="Основной текст (3)"/>
    <w:basedOn w:val="a"/>
    <w:link w:val="31"/>
    <w:uiPriority w:val="99"/>
    <w:rsid w:val="00F02357"/>
    <w:pPr>
      <w:widowControl w:val="0"/>
      <w:shd w:val="clear" w:color="auto" w:fill="FFFFFF"/>
      <w:spacing w:before="240" w:after="660" w:line="240" w:lineRule="atLeast"/>
      <w:ind w:firstLine="780"/>
      <w:jc w:val="both"/>
    </w:pPr>
    <w:rPr>
      <w:rFonts w:ascii="Times New Roman" w:hAnsi="Times New Roman" w:cs="Times New Roman"/>
      <w:b/>
      <w:bCs/>
      <w:sz w:val="30"/>
      <w:szCs w:val="30"/>
    </w:rPr>
  </w:style>
  <w:style w:type="character" w:customStyle="1" w:styleId="23">
    <w:name w:val="Заголовок №2_"/>
    <w:basedOn w:val="a0"/>
    <w:link w:val="24"/>
    <w:uiPriority w:val="99"/>
    <w:locked/>
    <w:rsid w:val="00F02357"/>
    <w:rPr>
      <w:rFonts w:ascii="Times New Roman" w:hAnsi="Times New Roman" w:cs="Times New Roman"/>
      <w:b/>
      <w:bCs/>
      <w:sz w:val="30"/>
      <w:szCs w:val="30"/>
      <w:shd w:val="clear" w:color="auto" w:fill="FFFFFF"/>
    </w:rPr>
  </w:style>
  <w:style w:type="paragraph" w:customStyle="1" w:styleId="24">
    <w:name w:val="Заголовок №2"/>
    <w:basedOn w:val="a"/>
    <w:link w:val="23"/>
    <w:uiPriority w:val="99"/>
    <w:rsid w:val="00F02357"/>
    <w:pPr>
      <w:widowControl w:val="0"/>
      <w:shd w:val="clear" w:color="auto" w:fill="FFFFFF"/>
      <w:spacing w:before="540" w:after="540" w:line="240" w:lineRule="atLeast"/>
      <w:jc w:val="both"/>
      <w:outlineLvl w:val="1"/>
    </w:pPr>
    <w:rPr>
      <w:rFonts w:ascii="Times New Roman" w:hAnsi="Times New Roman" w:cs="Times New Roman"/>
      <w:b/>
      <w:bCs/>
      <w:sz w:val="30"/>
      <w:szCs w:val="30"/>
    </w:rPr>
  </w:style>
  <w:style w:type="character" w:styleId="af">
    <w:name w:val="Hyperlink"/>
    <w:basedOn w:val="a0"/>
    <w:uiPriority w:val="99"/>
    <w:rsid w:val="005253CF"/>
    <w:rPr>
      <w:rFonts w:cs="Times New Roman"/>
      <w:color w:val="0066CC"/>
      <w:u w:val="single"/>
    </w:rPr>
  </w:style>
  <w:style w:type="character" w:customStyle="1" w:styleId="10">
    <w:name w:val="Заголовок 1 Знак"/>
    <w:basedOn w:val="a0"/>
    <w:link w:val="1"/>
    <w:uiPriority w:val="9"/>
    <w:rsid w:val="00424C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C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345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3C5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CA3C5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A3C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3C5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4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4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34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3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3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3C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3C5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EB5"/>
    <w:pPr>
      <w:ind w:left="720"/>
      <w:contextualSpacing/>
    </w:pPr>
  </w:style>
  <w:style w:type="character" w:styleId="a4">
    <w:name w:val="Placeholder Text"/>
    <w:basedOn w:val="a0"/>
    <w:uiPriority w:val="99"/>
    <w:semiHidden/>
    <w:rsid w:val="00A84416"/>
    <w:rPr>
      <w:color w:val="808080"/>
    </w:rPr>
  </w:style>
  <w:style w:type="paragraph" w:styleId="a5">
    <w:name w:val="Balloon Text"/>
    <w:basedOn w:val="a"/>
    <w:link w:val="a6"/>
    <w:uiPriority w:val="99"/>
    <w:semiHidden/>
    <w:unhideWhenUsed/>
    <w:rsid w:val="00A84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416"/>
    <w:rPr>
      <w:rFonts w:ascii="Tahoma" w:hAnsi="Tahoma" w:cs="Tahoma"/>
      <w:sz w:val="16"/>
      <w:szCs w:val="16"/>
    </w:rPr>
  </w:style>
  <w:style w:type="table" w:styleId="a7">
    <w:name w:val="Table Grid"/>
    <w:basedOn w:val="a1"/>
    <w:uiPriority w:val="59"/>
    <w:rsid w:val="0062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uiPriority w:val="99"/>
    <w:rsid w:val="00EF307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EF3071"/>
    <w:pPr>
      <w:widowControl w:val="0"/>
      <w:shd w:val="clear" w:color="auto" w:fill="FFFFFF"/>
      <w:spacing w:after="0" w:line="310" w:lineRule="exact"/>
    </w:pPr>
    <w:rPr>
      <w:rFonts w:ascii="Times New Roman" w:eastAsia="Times New Roman" w:hAnsi="Times New Roman" w:cs="Times New Roman"/>
      <w:sz w:val="28"/>
      <w:szCs w:val="28"/>
    </w:rPr>
  </w:style>
  <w:style w:type="character" w:styleId="a8">
    <w:name w:val="annotation reference"/>
    <w:basedOn w:val="a0"/>
    <w:uiPriority w:val="99"/>
    <w:semiHidden/>
    <w:unhideWhenUsed/>
    <w:rsid w:val="00191798"/>
    <w:rPr>
      <w:sz w:val="16"/>
      <w:szCs w:val="16"/>
    </w:rPr>
  </w:style>
  <w:style w:type="paragraph" w:styleId="a9">
    <w:name w:val="annotation text"/>
    <w:basedOn w:val="a"/>
    <w:link w:val="aa"/>
    <w:uiPriority w:val="99"/>
    <w:semiHidden/>
    <w:unhideWhenUsed/>
    <w:rsid w:val="0019179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a">
    <w:name w:val="Текст примечания Знак"/>
    <w:basedOn w:val="a0"/>
    <w:link w:val="a9"/>
    <w:uiPriority w:val="99"/>
    <w:semiHidden/>
    <w:rsid w:val="00191798"/>
    <w:rPr>
      <w:rFonts w:ascii="Courier New" w:eastAsia="Courier New" w:hAnsi="Courier New" w:cs="Courier New"/>
      <w:color w:val="000000"/>
      <w:sz w:val="20"/>
      <w:szCs w:val="20"/>
      <w:lang w:eastAsia="ru-RU" w:bidi="ru-RU"/>
    </w:rPr>
  </w:style>
  <w:style w:type="paragraph" w:styleId="ab">
    <w:name w:val="header"/>
    <w:basedOn w:val="a"/>
    <w:link w:val="ac"/>
    <w:uiPriority w:val="99"/>
    <w:unhideWhenUsed/>
    <w:rsid w:val="00250C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0CDC"/>
  </w:style>
  <w:style w:type="paragraph" w:styleId="ad">
    <w:name w:val="footer"/>
    <w:basedOn w:val="a"/>
    <w:link w:val="ae"/>
    <w:uiPriority w:val="99"/>
    <w:unhideWhenUsed/>
    <w:rsid w:val="00250C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0CDC"/>
  </w:style>
  <w:style w:type="character" w:customStyle="1" w:styleId="31">
    <w:name w:val="Основной текст (3)_"/>
    <w:basedOn w:val="a0"/>
    <w:link w:val="32"/>
    <w:uiPriority w:val="99"/>
    <w:locked/>
    <w:rsid w:val="00F02357"/>
    <w:rPr>
      <w:rFonts w:ascii="Times New Roman" w:hAnsi="Times New Roman" w:cs="Times New Roman"/>
      <w:b/>
      <w:bCs/>
      <w:sz w:val="30"/>
      <w:szCs w:val="30"/>
      <w:shd w:val="clear" w:color="auto" w:fill="FFFFFF"/>
    </w:rPr>
  </w:style>
  <w:style w:type="paragraph" w:customStyle="1" w:styleId="32">
    <w:name w:val="Основной текст (3)"/>
    <w:basedOn w:val="a"/>
    <w:link w:val="31"/>
    <w:uiPriority w:val="99"/>
    <w:rsid w:val="00F02357"/>
    <w:pPr>
      <w:widowControl w:val="0"/>
      <w:shd w:val="clear" w:color="auto" w:fill="FFFFFF"/>
      <w:spacing w:before="240" w:after="660" w:line="240" w:lineRule="atLeast"/>
      <w:ind w:firstLine="780"/>
      <w:jc w:val="both"/>
    </w:pPr>
    <w:rPr>
      <w:rFonts w:ascii="Times New Roman" w:hAnsi="Times New Roman" w:cs="Times New Roman"/>
      <w:b/>
      <w:bCs/>
      <w:sz w:val="30"/>
      <w:szCs w:val="30"/>
    </w:rPr>
  </w:style>
  <w:style w:type="character" w:customStyle="1" w:styleId="23">
    <w:name w:val="Заголовок №2_"/>
    <w:basedOn w:val="a0"/>
    <w:link w:val="24"/>
    <w:uiPriority w:val="99"/>
    <w:locked/>
    <w:rsid w:val="00F02357"/>
    <w:rPr>
      <w:rFonts w:ascii="Times New Roman" w:hAnsi="Times New Roman" w:cs="Times New Roman"/>
      <w:b/>
      <w:bCs/>
      <w:sz w:val="30"/>
      <w:szCs w:val="30"/>
      <w:shd w:val="clear" w:color="auto" w:fill="FFFFFF"/>
    </w:rPr>
  </w:style>
  <w:style w:type="paragraph" w:customStyle="1" w:styleId="24">
    <w:name w:val="Заголовок №2"/>
    <w:basedOn w:val="a"/>
    <w:link w:val="23"/>
    <w:uiPriority w:val="99"/>
    <w:rsid w:val="00F02357"/>
    <w:pPr>
      <w:widowControl w:val="0"/>
      <w:shd w:val="clear" w:color="auto" w:fill="FFFFFF"/>
      <w:spacing w:before="540" w:after="540" w:line="240" w:lineRule="atLeast"/>
      <w:jc w:val="both"/>
      <w:outlineLvl w:val="1"/>
    </w:pPr>
    <w:rPr>
      <w:rFonts w:ascii="Times New Roman" w:hAnsi="Times New Roman" w:cs="Times New Roman"/>
      <w:b/>
      <w:bCs/>
      <w:sz w:val="30"/>
      <w:szCs w:val="30"/>
    </w:rPr>
  </w:style>
  <w:style w:type="character" w:styleId="af">
    <w:name w:val="Hyperlink"/>
    <w:basedOn w:val="a0"/>
    <w:uiPriority w:val="99"/>
    <w:rsid w:val="005253CF"/>
    <w:rPr>
      <w:rFonts w:cs="Times New Roman"/>
      <w:color w:val="0066CC"/>
      <w:u w:val="single"/>
    </w:rPr>
  </w:style>
  <w:style w:type="character" w:customStyle="1" w:styleId="10">
    <w:name w:val="Заголовок 1 Знак"/>
    <w:basedOn w:val="a0"/>
    <w:link w:val="1"/>
    <w:uiPriority w:val="9"/>
    <w:rsid w:val="00424C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C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345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3C5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CA3C5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A3C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3C5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9DF8-61D9-4F99-937D-6DAA2535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42</Pages>
  <Words>12929</Words>
  <Characters>73700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Dudenkova</dc:creator>
  <cp:lastModifiedBy>zzz</cp:lastModifiedBy>
  <cp:revision>18</cp:revision>
  <cp:lastPrinted>2019-02-28T11:57:00Z</cp:lastPrinted>
  <dcterms:created xsi:type="dcterms:W3CDTF">2019-09-26T07:25:00Z</dcterms:created>
  <dcterms:modified xsi:type="dcterms:W3CDTF">2019-10-28T10:32:00Z</dcterms:modified>
</cp:coreProperties>
</file>